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19" w:leftChars="28" w:hanging="460" w:hangingChars="191"/>
        <w:jc w:val="center"/>
        <w:rPr>
          <w:rFonts w:ascii="黑体" w:hAnsi="宋体" w:eastAsia="黑体"/>
          <w:b/>
          <w:color w:val="FF0000"/>
          <w:spacing w:val="20"/>
          <w:sz w:val="28"/>
          <w:szCs w:val="28"/>
        </w:rPr>
      </w:pPr>
      <w:r>
        <w:rPr>
          <w:rFonts w:ascii="黑体" w:hAnsi="黑体" w:eastAsia="黑体"/>
          <w:b/>
          <w:sz w:val="24"/>
        </w:rPr>
        <w:pict>
          <v:shape id="文本框 139" o:spid="_x0000_s1026" o:spt="202" type="#_x0000_t202" style="position:absolute;left:0pt;margin-left:-62.25pt;margin-top:-51.75pt;height:733.2pt;width:63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layout-flow:vertical;mso-layout-flow-alt:bottom-to-top;">
              <w:txbxContent>
                <w:p>
                  <w:pPr>
                    <w:spacing w:line="0" w:lineRule="atLeast"/>
                    <w:ind w:firstLine="960" w:firstLineChars="400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班级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ascii="楷体" w:hAnsi="楷体" w:eastAsia="楷体" w:cs="楷体"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hint="eastAsia" w:ascii="楷体" w:hAnsi="楷体" w:eastAsia="楷体" w:cs="楷体"/>
                      <w:b/>
                      <w:bCs/>
                      <w:sz w:val="24"/>
                      <w:u w:val="single"/>
                    </w:rPr>
                    <w:t xml:space="preserve">   班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         </w:t>
                  </w:r>
                  <w:r>
                    <w:rPr>
                      <w:rFonts w:hint="eastAsia"/>
                      <w:sz w:val="24"/>
                    </w:rPr>
                    <w:t xml:space="preserve">     姓名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  <w:sz w:val="24"/>
                    </w:rPr>
                    <w:t xml:space="preserve">     考号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                   </w:t>
                  </w:r>
                </w:p>
                <w:p>
                  <w:pPr>
                    <w:spacing w:line="0" w:lineRule="atLeast"/>
                  </w:pPr>
                  <w:r>
                    <w:rPr>
                      <w:rFonts w:hint="eastAsia"/>
                    </w:rPr>
                    <w:t xml:space="preserve">                                         （密  封  线  内  不 要  答  题）</w:t>
                  </w:r>
                </w:p>
                <w:p>
                  <w:pPr>
                    <w:spacing w:line="0" w:lineRule="atLeast"/>
                  </w:pPr>
                  <w:r>
                    <w:rPr>
                      <w:rFonts w:hint="eastAsia"/>
                    </w:rPr>
                    <w:t xml:space="preserve">※ ※ ※ ※ ※ ※ ※ ※ ※ ※  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密</w:t>
                  </w:r>
                  <w:r>
                    <w:rPr>
                      <w:rFonts w:hint="eastAsia"/>
                    </w:rPr>
                    <w:t xml:space="preserve">   ※ ※ ※ ※ ※ ※ ※  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8"/>
                    </w:rPr>
                    <w:t>封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※ ※ ※ ※ ※ ※ ※    </w:t>
                  </w:r>
                  <w:r>
                    <w:rPr>
                      <w:rFonts w:hint="eastAsia" w:ascii="24x12 宋体" w:eastAsia="24x12 宋体"/>
                      <w:b/>
                      <w:sz w:val="24"/>
                    </w:rPr>
                    <w:t>线</w:t>
                  </w:r>
                  <w:r>
                    <w:rPr>
                      <w:rFonts w:hint="eastAsia" w:ascii="24x12 宋体" w:eastAsia="24x12 宋体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※ ※ ※ ※ ※ ※ ※ ※ ※  ※  </w:t>
                  </w:r>
                </w:p>
                <w:p>
                  <w:pPr>
                    <w:ind w:firstLine="420" w:firstLineChars="200"/>
                  </w:pPr>
                </w:p>
                <w:p>
                  <w:pPr>
                    <w:ind w:firstLine="420" w:firstLineChars="200"/>
                  </w:pPr>
                </w:p>
                <w:p>
                  <w:pPr>
                    <w:ind w:firstLine="210" w:firstLineChars="100"/>
                  </w:pPr>
                </w:p>
                <w:p/>
                <w:p/>
              </w:txbxContent>
            </v:textbox>
          </v:shape>
        </w:pict>
      </w:r>
      <w:r>
        <w:rPr>
          <w:rFonts w:hint="eastAsia" w:ascii="黑体" w:hAnsi="宋体" w:eastAsia="黑体"/>
          <w:b/>
          <w:color w:val="000000" w:themeColor="text1"/>
          <w:spacing w:val="20"/>
          <w:sz w:val="28"/>
          <w:szCs w:val="28"/>
        </w:rPr>
        <w:t>2022年秋期泸县五中初中部期中定时练习</w:t>
      </w:r>
      <w:r>
        <w:rPr>
          <w:rFonts w:hint="eastAsia" w:ascii="黑体" w:hAnsi="宋体" w:eastAsia="黑体"/>
          <w:b/>
          <w:color w:val="FF0000"/>
          <w:spacing w:val="20"/>
          <w:sz w:val="24"/>
        </w:rPr>
        <w:t xml:space="preserve"> </w:t>
      </w:r>
    </w:p>
    <w:p>
      <w:pPr>
        <w:spacing w:line="360" w:lineRule="auto"/>
        <w:ind w:left="979" w:leftChars="28" w:hanging="920" w:hangingChars="191"/>
        <w:jc w:val="center"/>
        <w:rPr>
          <w:rFonts w:ascii="黑体" w:hAnsi="宋体" w:eastAsia="黑体"/>
          <w:b/>
          <w:color w:val="FF0000"/>
          <w:spacing w:val="20"/>
          <w:sz w:val="44"/>
          <w:szCs w:val="44"/>
        </w:rPr>
      </w:pPr>
      <w:r>
        <w:rPr>
          <w:rFonts w:hint="eastAsia" w:ascii="黑体" w:hAnsi="宋体" w:eastAsia="黑体"/>
          <w:b/>
          <w:color w:val="000000" w:themeColor="text1"/>
          <w:spacing w:val="20"/>
          <w:sz w:val="44"/>
          <w:szCs w:val="44"/>
          <w:u w:val="none"/>
        </w:rPr>
        <w:t xml:space="preserve"> </w:t>
      </w:r>
      <w:r>
        <w:rPr>
          <w:rFonts w:hint="eastAsia" w:ascii="黑体" w:hAnsi="宋体" w:eastAsia="黑体"/>
          <w:b/>
          <w:color w:val="000000" w:themeColor="text1"/>
          <w:spacing w:val="20"/>
          <w:sz w:val="44"/>
          <w:szCs w:val="44"/>
          <w:u w:val="none"/>
          <w:lang w:val="en-US" w:eastAsia="zh-CN"/>
        </w:rPr>
        <w:t>八</w:t>
      </w:r>
      <w:r>
        <w:rPr>
          <w:rFonts w:hint="eastAsia" w:ascii="黑体" w:hAnsi="宋体" w:eastAsia="黑体"/>
          <w:b/>
          <w:color w:val="000000" w:themeColor="text1"/>
          <w:spacing w:val="20"/>
          <w:sz w:val="44"/>
          <w:szCs w:val="44"/>
        </w:rPr>
        <w:t>年级</w:t>
      </w:r>
      <w:r>
        <w:rPr>
          <w:rFonts w:hint="eastAsia" w:ascii="黑体" w:hAnsi="宋体" w:eastAsia="黑体"/>
          <w:b/>
          <w:color w:val="000000" w:themeColor="text1"/>
          <w:spacing w:val="20"/>
          <w:sz w:val="44"/>
          <w:szCs w:val="44"/>
          <w:u w:val="none"/>
          <w:lang w:val="en-US" w:eastAsia="zh-CN"/>
        </w:rPr>
        <w:t>历史</w:t>
      </w:r>
      <w:r>
        <w:rPr>
          <w:rFonts w:hint="eastAsia" w:ascii="黑体" w:hAnsi="宋体" w:eastAsia="黑体"/>
          <w:b/>
          <w:color w:val="000000" w:themeColor="text1"/>
          <w:spacing w:val="20"/>
          <w:sz w:val="44"/>
          <w:szCs w:val="44"/>
        </w:rPr>
        <w:t>练习题</w:t>
      </w:r>
    </w:p>
    <w:p>
      <w:pPr>
        <w:spacing w:line="320" w:lineRule="exact"/>
        <w:jc w:val="center"/>
        <w:textAlignment w:val="center"/>
        <w:rPr>
          <w:rFonts w:hint="eastAsia" w:ascii="宋体" w:hAnsi="宋体" w:eastAsia="宋体"/>
          <w:sz w:val="18"/>
          <w:szCs w:val="18"/>
          <w:u w:val="single"/>
          <w:lang w:eastAsia="zh-CN"/>
        </w:rPr>
      </w:pPr>
      <w:r>
        <w:rPr>
          <w:rFonts w:hint="eastAsia" w:ascii="宋体" w:hAnsi="宋体"/>
          <w:sz w:val="18"/>
          <w:szCs w:val="18"/>
        </w:rPr>
        <w:t>考试时间</w:t>
      </w:r>
      <w:r>
        <w:rPr>
          <w:rFonts w:hint="eastAsia" w:ascii="宋体" w:hAnsi="宋体"/>
          <w:sz w:val="18"/>
          <w:szCs w:val="18"/>
          <w:lang w:eastAsia="zh-CN"/>
        </w:rPr>
        <w:t>：</w:t>
      </w:r>
      <w:r>
        <w:rPr>
          <w:rFonts w:hint="eastAsia" w:ascii="宋体" w:hAnsi="宋体"/>
          <w:sz w:val="18"/>
          <w:szCs w:val="18"/>
          <w:u w:val="none"/>
        </w:rPr>
        <w:t xml:space="preserve"> </w:t>
      </w:r>
      <w:r>
        <w:rPr>
          <w:rFonts w:hint="eastAsia" w:ascii="宋体" w:hAnsi="宋体"/>
          <w:sz w:val="18"/>
          <w:szCs w:val="18"/>
          <w:u w:val="none"/>
          <w:lang w:val="en-US" w:eastAsia="zh-CN"/>
        </w:rPr>
        <w:t>60</w:t>
      </w:r>
      <w:r>
        <w:rPr>
          <w:rFonts w:hint="eastAsia" w:ascii="宋体" w:hAnsi="宋体"/>
          <w:sz w:val="18"/>
          <w:szCs w:val="18"/>
        </w:rPr>
        <w:t>分钟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      </w:t>
      </w:r>
      <w:r>
        <w:rPr>
          <w:rFonts w:hint="eastAsia"/>
          <w:sz w:val="18"/>
          <w:szCs w:val="18"/>
        </w:rPr>
        <w:t xml:space="preserve">满分: 100分 </w:t>
      </w:r>
      <w:r>
        <w:rPr>
          <w:rFonts w:hint="eastAsia"/>
          <w:sz w:val="18"/>
          <w:szCs w:val="18"/>
          <w:lang w:val="en-US" w:eastAsia="zh-CN"/>
        </w:rPr>
        <w:t xml:space="preserve">               </w:t>
      </w:r>
      <w:r>
        <w:rPr>
          <w:rFonts w:hint="eastAsia" w:ascii="宋体" w:hAnsi="宋体"/>
          <w:sz w:val="18"/>
          <w:szCs w:val="18"/>
        </w:rPr>
        <w:t>命题人：</w:t>
      </w:r>
      <w:r>
        <w:rPr>
          <w:rFonts w:hint="eastAsia" w:ascii="宋体" w:hAnsi="宋体"/>
          <w:sz w:val="18"/>
          <w:szCs w:val="18"/>
          <w:u w:val="single"/>
          <w:lang w:val="en-US" w:eastAsia="zh-CN"/>
        </w:rPr>
        <w:t>陈有梅</w:t>
      </w:r>
    </w:p>
    <w:p>
      <w:pPr>
        <w:spacing w:line="32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注意事项：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答题前，请考生务必在答题卡上正确填写自己的学校、班级、姓名，并在对应的方格中填涂自己的准考证号.2.考生作答时，须将答案答在答题卡上，在本练习题、草稿纸上答题无效</w:t>
      </w:r>
      <w:r>
        <w:rPr>
          <w:rFonts w:asciiTheme="minorEastAsia" w:hAnsiTheme="minorEastAsia"/>
          <w:sz w:val="18"/>
          <w:szCs w:val="18"/>
        </w:rPr>
        <w:t>.</w:t>
      </w:r>
    </w:p>
    <w:p>
      <w:pPr>
        <w:spacing w:line="320" w:lineRule="exact"/>
        <w:ind w:firstLine="360" w:firstLineChars="20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3.选择题每小题选出的答案须</w:t>
      </w:r>
      <w:r>
        <w:rPr>
          <w:rFonts w:hint="eastAsia" w:asciiTheme="minorEastAsia" w:hAnsiTheme="minorEastAsia"/>
          <w:sz w:val="18"/>
          <w:szCs w:val="18"/>
          <w:u w:val="single"/>
        </w:rPr>
        <w:t>用</w:t>
      </w:r>
      <w:r>
        <w:rPr>
          <w:rFonts w:asciiTheme="minorEastAsia" w:hAnsiTheme="minorEastAsia"/>
          <w:b/>
          <w:sz w:val="18"/>
          <w:szCs w:val="18"/>
          <w:u w:val="single"/>
        </w:rPr>
        <w:t>2</w:t>
      </w:r>
      <w:r>
        <w:rPr>
          <w:rFonts w:asciiTheme="minorEastAsia" w:hAnsiTheme="minorEastAsia"/>
          <w:b/>
          <w:i/>
          <w:sz w:val="18"/>
          <w:szCs w:val="18"/>
          <w:u w:val="single"/>
        </w:rPr>
        <w:t>B</w:t>
      </w:r>
      <w:r>
        <w:rPr>
          <w:rFonts w:hint="eastAsia" w:asciiTheme="minorEastAsia" w:hAnsiTheme="minorEastAsia"/>
          <w:sz w:val="18"/>
          <w:szCs w:val="18"/>
          <w:u w:val="single"/>
        </w:rPr>
        <w:t>铅笔</w:t>
      </w:r>
      <w:r>
        <w:rPr>
          <w:rFonts w:hint="eastAsia" w:asciiTheme="minorEastAsia" w:hAnsiTheme="minorEastAsia"/>
          <w:sz w:val="18"/>
          <w:szCs w:val="18"/>
        </w:rPr>
        <w:t>在答题卡上把对应题目的答案标号涂黑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如需改动，用橡皮檫擦净后，再选涂其它答案.非选择题必须使用</w:t>
      </w:r>
      <w:r>
        <w:rPr>
          <w:rFonts w:asciiTheme="minorEastAsia" w:hAnsiTheme="minorEastAsia"/>
          <w:sz w:val="18"/>
          <w:szCs w:val="18"/>
        </w:rPr>
        <w:t>0.5</w:t>
      </w:r>
      <w:r>
        <w:rPr>
          <w:rFonts w:hint="eastAsia" w:asciiTheme="minorEastAsia" w:hAnsiTheme="minorEastAsia"/>
          <w:sz w:val="18"/>
          <w:szCs w:val="18"/>
        </w:rPr>
        <w:t>毫米黑色墨迹签字笔在答题卡上对应题号位置作答，在本练习题上作答无效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b/>
          <w:sz w:val="18"/>
          <w:szCs w:val="18"/>
          <w:u w:val="single"/>
        </w:rPr>
        <w:t>交卷时只收答题卡，试卷自己保存。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300" w:lineRule="exact"/>
        <w:jc w:val="center"/>
        <w:textAlignment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第I卷（选择题）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历史上国际联盟曾把虎门销烟开始的6月3日定为“国际禁毒日”；1987年联合国把虎门销烟完成的第二天6月26日定为“国际禁毒日”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这是为了纪念“全球禁毒第一人”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林则徐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 B</w:t>
      </w:r>
      <w:r>
        <w:rPr>
          <w:rFonts w:hint="eastAsia" w:ascii="宋体" w:hAnsi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关天培  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左宗棠 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邓世昌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下列关于中英《南京条约》内容的叙述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不</w:t>
      </w:r>
      <w:r>
        <w:rPr>
          <w:rFonts w:hint="eastAsia" w:ascii="宋体" w:hAnsi="宋体" w:eastAsia="宋体" w:cs="宋体"/>
          <w:sz w:val="21"/>
          <w:szCs w:val="21"/>
        </w:rPr>
        <w:t>正确的是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A.割让香港给英国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</w:rPr>
        <w:t>B.开放广州、厦门、福州、宁波、上海五处为通商口岸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C.赔款2100万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银元                     </w:t>
      </w:r>
      <w:r>
        <w:rPr>
          <w:rFonts w:hint="eastAsia" w:ascii="宋体" w:hAnsi="宋体" w:eastAsia="宋体" w:cs="宋体"/>
          <w:sz w:val="21"/>
          <w:szCs w:val="21"/>
        </w:rPr>
        <w:t>D.英商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进出口</w:t>
      </w:r>
      <w:r>
        <w:rPr>
          <w:rFonts w:hint="eastAsia" w:ascii="宋体" w:hAnsi="宋体" w:eastAsia="宋体" w:cs="宋体"/>
          <w:sz w:val="21"/>
          <w:szCs w:val="21"/>
        </w:rPr>
        <w:t>货物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应纳税款，</w:t>
      </w:r>
      <w:r>
        <w:rPr>
          <w:rFonts w:hint="eastAsia" w:ascii="宋体" w:hAnsi="宋体" w:eastAsia="宋体" w:cs="宋体"/>
          <w:sz w:val="21"/>
          <w:szCs w:val="21"/>
        </w:rPr>
        <w:t>须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经过双方协议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.“历史不因大清帝国的孤傲而拒绝改变进程，鸦片战争使中国遭遇千年未遇的大变局。”这里的“大变局”是指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 xml:space="preserve">中国开始沦为半殖民地半封建社会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ascii="宋体" w:hAnsi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中国半殖民地化程度大大加深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 xml:space="preserve">中国完全沦为半殖民地半殖封建社会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中国完全沦为大英帝国殖民地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4.右</w:t>
      </w:r>
      <w:r>
        <w:rPr>
          <w:rFonts w:hint="eastAsia" w:ascii="宋体" w:hAnsi="宋体" w:eastAsia="宋体" w:cs="宋体"/>
          <w:sz w:val="21"/>
          <w:szCs w:val="21"/>
        </w:rPr>
        <w:t>图为圆明园12生肖兽首铜像中的四件。这四件国宝是在下列哪一事件中被迫离开故土的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3184525</wp:posOffset>
            </wp:positionH>
            <wp:positionV relativeFrom="paragraph">
              <wp:posOffset>60960</wp:posOffset>
            </wp:positionV>
            <wp:extent cx="2882900" cy="983615"/>
            <wp:effectExtent l="0" t="0" r="0" b="6985"/>
            <wp:wrapTight wrapText="bothSides">
              <wp:wrapPolygon>
                <wp:start x="0" y="0"/>
                <wp:lineTo x="0" y="21196"/>
                <wp:lineTo x="21505" y="21196"/>
                <wp:lineTo x="21505" y="0"/>
                <wp:lineTo x="0" y="0"/>
              </wp:wrapPolygon>
            </wp:wrapTight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A.鸦片战争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7780" cy="22860"/>
            <wp:effectExtent l="0" t="0" r="7620" b="2540"/>
            <wp:docPr id="3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                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B.第二次鸦片战争    </w:t>
      </w:r>
      <w:r>
        <w:rPr>
          <w:rFonts w:hint="eastAsia" w:ascii="宋体" w:hAnsi="宋体" w:eastAsia="宋体" w:cs="宋体"/>
          <w:color w:val="FFFFFF"/>
          <w:sz w:val="21"/>
          <w:szCs w:val="21"/>
        </w:rPr>
        <w:t>[来源:学科网]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C.太平天国运动                       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D.俄国割占东北领土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5．在中国近代史上，侵占我国领土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面积</w:t>
      </w:r>
      <w:r>
        <w:rPr>
          <w:rFonts w:hint="eastAsia" w:ascii="宋体" w:hAnsi="宋体" w:eastAsia="宋体" w:cs="宋体"/>
          <w:sz w:val="21"/>
          <w:szCs w:val="21"/>
        </w:rPr>
        <w:t>最多的国家是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A.俄国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7780" cy="15240"/>
            <wp:effectExtent l="0" t="0" r="7620" b="381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B.英国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 C.法国     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D.日本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1856年导致太平天国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运动</w:t>
      </w:r>
      <w:r>
        <w:rPr>
          <w:rFonts w:hint="eastAsia" w:ascii="宋体" w:hAnsi="宋体" w:eastAsia="宋体" w:cs="宋体"/>
          <w:sz w:val="21"/>
          <w:szCs w:val="21"/>
        </w:rPr>
        <w:t>从此由盛转衰的事件是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A.北伐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战争</w:t>
      </w:r>
      <w:r>
        <w:rPr>
          <w:rFonts w:hint="eastAsia" w:ascii="宋体" w:hAnsi="宋体" w:eastAsia="宋体" w:cs="宋体"/>
          <w:sz w:val="21"/>
          <w:szCs w:val="21"/>
        </w:rPr>
        <w:t xml:space="preserve">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B.西征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C.天京事变  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黄巾起义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．在中国近代化的探索历程中，洋务派掀起了洋务运动，其口号是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A.自由与和平    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B.自强与求富    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C.民主与科学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D.改革与开放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sz w:val="21"/>
          <w:szCs w:val="21"/>
        </w:rPr>
        <w:t xml:space="preserve">“中国文武制度，事实远出西人之上，独火器万不能及。……中国欲自强，则莫如学习外国利器。”为此，洋务派 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创办</w:t>
      </w:r>
      <w:r>
        <w:rPr>
          <w:rFonts w:hint="eastAsia" w:ascii="宋体" w:hAnsi="宋体" w:eastAsia="宋体" w:cs="宋体"/>
          <w:sz w:val="21"/>
          <w:szCs w:val="21"/>
        </w:rPr>
        <w:t xml:space="preserve">近代军事工业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B.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创办</w:t>
      </w:r>
      <w:r>
        <w:rPr>
          <w:rFonts w:hint="eastAsia" w:ascii="宋体" w:hAnsi="宋体" w:eastAsia="宋体" w:cs="宋体"/>
          <w:sz w:val="21"/>
          <w:szCs w:val="21"/>
        </w:rPr>
        <w:t xml:space="preserve">近代民用工业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C.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派遣学生留学</w:t>
      </w:r>
      <w:r>
        <w:rPr>
          <w:rFonts w:hint="eastAsia" w:ascii="宋体" w:hAnsi="宋体" w:eastAsia="宋体" w:cs="宋体"/>
          <w:sz w:val="21"/>
          <w:szCs w:val="21"/>
        </w:rPr>
        <w:t xml:space="preserve">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D.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建立</w:t>
      </w:r>
      <w:r>
        <w:rPr>
          <w:rFonts w:hint="eastAsia" w:ascii="宋体" w:hAnsi="宋体" w:eastAsia="宋体" w:cs="宋体"/>
          <w:sz w:val="21"/>
          <w:szCs w:val="21"/>
        </w:rPr>
        <w:t>新式学堂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sz w:val="21"/>
          <w:szCs w:val="21"/>
        </w:rPr>
        <w:t>光绪皇帝撰联“ 此日漫挥天下泪，有公足壮海军威”，追悼在黄海海战中壮烈殉国的北洋水师致远舰管带邓世昌。下列影视剧中可以看到“足壮海军威”的悲壮场景的是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A.《鸦片战争》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B.《虎门销烟》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 C.《末代皇帝》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 D.《甲午风云》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《马关条约》的签订，使外国侵略势力进一步深入中国腹地。其开放的通商口岸有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①广州    ②沙市    ③重庆    ④苏州    ⑤杭州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①②③④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B.</w:t>
      </w:r>
      <w:r>
        <w:rPr>
          <w:rFonts w:hint="eastAsia" w:ascii="宋体" w:hAnsi="宋体" w:eastAsia="宋体" w:cs="宋体"/>
          <w:sz w:val="21"/>
          <w:szCs w:val="21"/>
        </w:rPr>
        <w:t>①③③⑤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C.</w:t>
      </w:r>
      <w:r>
        <w:rPr>
          <w:rFonts w:hint="eastAsia" w:ascii="宋体" w:hAnsi="宋体" w:eastAsia="宋体" w:cs="宋体"/>
          <w:sz w:val="21"/>
          <w:szCs w:val="21"/>
        </w:rPr>
        <w:t>②③④⑤     D.①②④⑤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.与1842年《南京条约》相比，1895年的中日《马关条约》反映了帝国主义列强侵华的新特点，这主要体现在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A.割地赔款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B.开埠通商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C.协定关税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D.设立工厂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4784725</wp:posOffset>
            </wp:positionH>
            <wp:positionV relativeFrom="paragraph">
              <wp:posOffset>12700</wp:posOffset>
            </wp:positionV>
            <wp:extent cx="1066800" cy="1217930"/>
            <wp:effectExtent l="0" t="0" r="0" b="1270"/>
            <wp:wrapTight wrapText="bothSides">
              <wp:wrapPolygon>
                <wp:start x="0" y="0"/>
                <wp:lineTo x="0" y="21397"/>
                <wp:lineTo x="21343" y="21397"/>
                <wp:lineTo x="21343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17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1"/>
          <w:szCs w:val="21"/>
          <w:lang w:val="en-US" w:eastAsia="zh-CN"/>
        </w:rPr>
        <w:t>12.《时局图》是近代爱国者谢缵泰所作，生动形象地揭露了清政府的腐败和帝国主义列强对中国的瓜分。请问右图中反映出来的当时的中国社会状况是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A.中国处于帝国主义国家的包围之中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B.甲午战败后中国民族危机空前严重</w:t>
      </w:r>
      <w:bookmarkStart w:id="0" w:name="_GoBack"/>
      <w:bookmarkEnd w:id="0"/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C.义和团运动开展得如火如荼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D.清政府成为帝国主义统治中国的工具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13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今天的人们生活在“信息时代”，互联网成为人们学习生活的重要工具。假如你在百度搜索引擎中输入“公车上书”、“康有为”、“光绪帝”这三个关键词，最有可能出现的历史事件是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30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A.科举制度废除        B.创办海军  </w:t>
      </w:r>
      <w:r>
        <w:rPr>
          <w:rFonts w:hint="eastAsia" w:ascii="宋体" w:hAnsi="宋体" w:eastAsia="宋体" w:cs="宋体"/>
          <w:color w:val="FFFFFF"/>
          <w:sz w:val="21"/>
          <w:szCs w:val="21"/>
        </w:rPr>
        <w:t>XK</w:t>
      </w:r>
      <w:r>
        <w:rPr>
          <w:rFonts w:hint="eastAsia" w:ascii="宋体" w:hAnsi="宋体" w:cs="宋体"/>
          <w:color w:val="FFFFFF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FFFFFF"/>
          <w:sz w:val="21"/>
          <w:szCs w:val="21"/>
        </w:rPr>
        <w:t>]</w:t>
      </w:r>
      <w:r>
        <w:rPr>
          <w:rFonts w:hint="eastAsia" w:ascii="宋体" w:hAnsi="宋体" w:eastAsia="宋体" w:cs="宋体"/>
          <w:sz w:val="21"/>
          <w:szCs w:val="21"/>
        </w:rPr>
        <w:t>C.戊戌变法          D.创办福州船政局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14.《辛丑条约》使中国完全沦为半封建半殖民社会，下列属于《辛丑条约》的是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①割让香港岛　②清政府保证严禁人民参加各种形式的反帝活动　③允许日本在通商口岸开设工厂　④赔款白银4.5亿两，以海关税、盐税等税收作担保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A．①②　             B．①③　           C．②③　              D．②④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4944110</wp:posOffset>
            </wp:positionH>
            <wp:positionV relativeFrom="paragraph">
              <wp:posOffset>228600</wp:posOffset>
            </wp:positionV>
            <wp:extent cx="816610" cy="826770"/>
            <wp:effectExtent l="0" t="0" r="8890" b="11430"/>
            <wp:wrapSquare wrapText="bothSides"/>
            <wp:docPr id="14" name="图片 14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age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15.右图漫画《扯线木偶》反映了20世纪初，以慈禧太后为首的清王朝与列强的关系发生了实质性变化。反映这种变化的条约是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A.《南京条约》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B.《北京条约》 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C.《马关条约》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D.《辛丑条约》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16.史论结合是历史学习的一种基本方法，下列推论与史实不相符的一项是</w:t>
      </w:r>
    </w:p>
    <w:tbl>
      <w:tblPr>
        <w:tblStyle w:val="8"/>
        <w:tblW w:w="7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20"/>
        <w:gridCol w:w="2234"/>
        <w:gridCol w:w="4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4" w:hRule="atLeast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选项</w:t>
            </w:r>
          </w:p>
        </w:tc>
        <w:tc>
          <w:tcPr>
            <w:tcW w:w="22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史实</w:t>
            </w:r>
          </w:p>
        </w:tc>
        <w:tc>
          <w:tcPr>
            <w:tcW w:w="4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63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《南京条约》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中国近代第一个不平等条约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33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《马关条约》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大大加深了中国的民族危机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17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洋务运动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使中国开始走上了富强的道路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《辛丑条约》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清政府完成为西方列强统治中国</w:t>
            </w:r>
            <w:r>
              <w:rPr>
                <w:rFonts w:ascii="宋体" w:hAnsi="宋体" w:eastAsia="宋体" w:cs="宋体"/>
                <w:color w:val="000000"/>
                <w:position w:val="0"/>
              </w:rPr>
              <w:drawing>
                <wp:inline distT="0" distB="0" distL="114300" distR="114300">
                  <wp:extent cx="133350" cy="177800"/>
                  <wp:effectExtent l="0" t="0" r="6350" b="0"/>
                  <wp:docPr id="100017" name="图片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图片 1000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000000"/>
              </w:rPr>
              <w:t>工具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17.梁启超在《变法通议》中指出：“变法之本，在于人才，在开学校；学校之立，在变科举。而一切要其大成，在变官制。”他认为变法要从根本上变革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A.教育制度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B.科举制度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C.文化制度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D.政治制度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18.“我们革命的目的，是为中国谋幸福，因为不愿少数满洲人专制，故要民族革命；不愿君主一人专制，故要政治革命；不愿少数富人专制，故要社会革命。”孙中山先生把“政治革命”概括为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A．民族主义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B．民权主义 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C．民生主义 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D．民本主义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19.</w:t>
      </w:r>
      <w:r>
        <w:rPr>
          <w:rFonts w:hint="eastAsia" w:ascii="宋体" w:hAnsi="宋体" w:eastAsia="宋体" w:cs="宋体"/>
          <w:sz w:val="21"/>
          <w:szCs w:val="21"/>
        </w:rPr>
        <w:t>武汉有“首义之城”的美誉，是中国民主革命的重镇。使武汉在中国近代史上占有如此重要地位的历史事件是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A.洋务运动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B.辛亥革命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C.戊戌变法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D.黄花岗起义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.中国历史上第一部资产阶级共和国宪法性质的文件是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A.《钦定宪法大纲》    B.《中华民国临时约法》       C.《共同纲领》       D.《中华民国约法》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新文化</w:t>
      </w:r>
      <w:r>
        <w:rPr>
          <w:rFonts w:hint="eastAsia" w:ascii="宋体" w:hAnsi="宋体" w:eastAsia="宋体" w:cs="宋体"/>
          <w:sz w:val="21"/>
          <w:szCs w:val="21"/>
        </w:rPr>
        <w:t>运动反映了近代以来先进的中国人在认识中西文化差距问题上，已从器物、制度的层次深入到精神文化的层次……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下面哪个不是新文化运动的代表人物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A．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陈独秀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B．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胡适             </w:t>
      </w:r>
      <w:r>
        <w:rPr>
          <w:rFonts w:hint="eastAsia" w:ascii="宋体" w:hAnsi="宋体" w:eastAsia="宋体" w:cs="宋体"/>
          <w:sz w:val="21"/>
          <w:szCs w:val="21"/>
        </w:rPr>
        <w:t>C．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李大钊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D．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李鸿章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305435</wp:posOffset>
            </wp:positionV>
            <wp:extent cx="3948430" cy="839470"/>
            <wp:effectExtent l="0" t="0" r="1270" b="11430"/>
            <wp:wrapSquare wrapText="bothSides"/>
            <wp:docPr id="12" name="图片 75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5" descr="go题库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843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年代尺是记录历史年代所发生大事的记录工具。如下图是某同学制作的中国近代史部分大事件年代尺，对其解读不正确的一项是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A.①鸦片战争结束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B.②火烧圆明园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C.③签订《马关条约》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D.⑥宣统帝退位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</w:rPr>
        <w:t>．2018年是孙中山等革命党人发动的讨伐袁世凯的“二次革命”105周年，孙中山等发动“二次革命”是为了维护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A.辛亥革命的成果      B.新文化运动的成果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C.维新变法的成果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D. 国共合作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eastAsia="宋体" w:cs="宋体"/>
          <w:sz w:val="21"/>
          <w:szCs w:val="21"/>
          <w:lang w:val="en-US" w:eastAsia="zh-CN"/>
        </w:rPr>
        <w:t>24.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习近平总书记在主持中共中央政治局集体学习时强调：今天，我们纪念五四运动，发扬五四精神，必须加强对五四运动和五四精神的研究。以下关于这场运动的表述，与历史事实相符的是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①具有彻底反帝反封建的性质　②是中国新民主主义革命的开端　③运动的中心一直在北京，青年学生是运动胜利的决定性力量　④形成了爱国、进步、民主、科学的五四精神，五四精神的核心是爱国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①②④            B．①③④              C．①②③           D．②③④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</w:rPr>
        <w:t>.《百年中国》解说词中说：“1921年注定照耀史册，它并非世纪起点的标志，却是一个全新时代的开始。”这是因为1921年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30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爆发了五四运动       B.成立了中国共产党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 C</w:t>
      </w:r>
      <w:r>
        <w:rPr>
          <w:rFonts w:hint="eastAsia" w:ascii="宋体" w:hAnsi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发动了辛亥革命        D.建立了中华民国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jc w:val="center"/>
        <w:textAlignment w:val="center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第II卷（非选择题）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26.</w:t>
      </w:r>
      <w:r>
        <w:rPr>
          <w:rFonts w:hint="eastAsia" w:ascii="宋体" w:hAnsi="宋体" w:eastAsia="宋体" w:cs="宋体"/>
          <w:sz w:val="21"/>
          <w:szCs w:val="21"/>
        </w:rPr>
        <w:t>一次次列强的侵略，一个个屈辱的条约，记录着中国的苦难岁月。阅读材料，回答问题</w:t>
      </w: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20分）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材料一：1839年的这场禁烟运动“给了我们一个战争的机会……可以使我们终于乘战胜之余威，提出我们自己的条件，强迫中国接收。这种机会也许不会再来，是不可能轻易放过的”。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——《安得鲁·韩德森致拉本特函》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材料二：对于中国人来说，这场战争是一块界碑。它铭刻着中世纪古老的社会在炮口逼迫下赶往近代的最初的一步。……英国兵轮鼓浪而来，由沿海入长江，撞到了堡垒一壁。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jc w:val="right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</w:rPr>
        <w:t>——陈旭麓《近代中国社会的新陈代谢》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</w:rPr>
        <w:t>：由于中国人闭关自守，骄傲自满，三次灾难性的战争使他们受到了巨大的刺激。第一次是同英国的战争，第二次是同英法的战争，第三次是同日本的战争。这些战争迫使中国人打开大门，结束他们对西方的屈尊态度，重新评价自己的传统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——斯塔夫里阿诺斯《全球通史》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50" w:line="300" w:lineRule="auto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</w:rPr>
        <w:t>材料一中“1839年的这场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禁烟</w:t>
      </w:r>
      <w:r>
        <w:rPr>
          <w:rFonts w:hint="eastAsia" w:ascii="宋体" w:hAnsi="宋体" w:eastAsia="宋体" w:cs="宋体"/>
          <w:sz w:val="21"/>
          <w:szCs w:val="21"/>
        </w:rPr>
        <w:t>运动”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指的</w:t>
      </w:r>
      <w:r>
        <w:rPr>
          <w:rFonts w:hint="eastAsia" w:ascii="宋体" w:hAnsi="宋体" w:eastAsia="宋体" w:cs="宋体"/>
          <w:sz w:val="21"/>
          <w:szCs w:val="21"/>
        </w:rPr>
        <w:t>是哪一事件？（2分）请写出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其杰出的民族英雄</w:t>
      </w:r>
      <w:r>
        <w:rPr>
          <w:rFonts w:hint="eastAsia" w:ascii="宋体" w:hAnsi="宋体" w:eastAsia="宋体" w:cs="宋体"/>
          <w:sz w:val="21"/>
          <w:szCs w:val="21"/>
        </w:rPr>
        <w:t>。（2分）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</w:rPr>
        <w:t>中的“战争”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指的</w:t>
      </w:r>
      <w:r>
        <w:rPr>
          <w:rFonts w:hint="eastAsia" w:ascii="宋体" w:hAnsi="宋体" w:eastAsia="宋体" w:cs="宋体"/>
          <w:sz w:val="21"/>
          <w:szCs w:val="21"/>
        </w:rPr>
        <w:t>是哪一重大事件？（2分）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请结合所学知识，谈谈对“</w:t>
      </w:r>
      <w:r>
        <w:rPr>
          <w:rFonts w:hint="eastAsia" w:ascii="宋体" w:hAnsi="宋体" w:eastAsia="宋体" w:cs="宋体"/>
          <w:sz w:val="21"/>
          <w:szCs w:val="21"/>
        </w:rPr>
        <w:t>这场战争是一块界碑</w:t>
      </w:r>
      <w:r>
        <w:rPr>
          <w:rFonts w:hint="eastAsia" w:ascii="宋体" w:hAns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的理解。（2分）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）材料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</w:rPr>
        <w:t>中“同日本的战争”是指什么战争？</w:t>
      </w: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2分）</w:t>
      </w:r>
      <w:r>
        <w:rPr>
          <w:rFonts w:hint="eastAsia" w:ascii="宋体" w:hAnsi="宋体" w:eastAsia="宋体" w:cs="宋体"/>
          <w:sz w:val="21"/>
          <w:szCs w:val="21"/>
        </w:rPr>
        <w:t>战后清政府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被迫</w:t>
      </w:r>
      <w:r>
        <w:rPr>
          <w:rFonts w:hint="eastAsia" w:ascii="宋体" w:hAnsi="宋体" w:eastAsia="宋体" w:cs="宋体"/>
          <w:sz w:val="21"/>
          <w:szCs w:val="21"/>
        </w:rPr>
        <w:t>签订了哪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个</w:t>
      </w:r>
      <w:r>
        <w:rPr>
          <w:rFonts w:hint="eastAsia" w:ascii="宋体" w:hAnsi="宋体" w:eastAsia="宋体" w:cs="宋体"/>
          <w:sz w:val="21"/>
          <w:szCs w:val="21"/>
        </w:rPr>
        <w:t>不平等条约？（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分）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该条约的签订对中国的社会性质产生了怎样的影响？（2分）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）近代中国屡遭列强的侵略并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连续</w:t>
      </w:r>
      <w:r>
        <w:rPr>
          <w:rFonts w:hint="eastAsia" w:ascii="宋体" w:hAnsi="宋体" w:eastAsia="宋体" w:cs="宋体"/>
          <w:sz w:val="21"/>
          <w:szCs w:val="21"/>
        </w:rPr>
        <w:t>战败，请你结合所学知识并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分析，</w:t>
      </w:r>
      <w:r>
        <w:rPr>
          <w:rFonts w:hint="eastAsia" w:ascii="宋体" w:hAnsi="宋体" w:eastAsia="宋体" w:cs="宋体"/>
          <w:sz w:val="21"/>
          <w:szCs w:val="21"/>
        </w:rPr>
        <w:t>导致中国战败的原因主要有哪些？（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分）从中你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可以</w:t>
      </w:r>
      <w:r>
        <w:rPr>
          <w:rFonts w:hint="eastAsia" w:ascii="宋体" w:hAnsi="宋体" w:eastAsia="宋体" w:cs="宋体"/>
          <w:sz w:val="21"/>
          <w:szCs w:val="21"/>
        </w:rPr>
        <w:t>得到怎样的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启示</w:t>
      </w:r>
      <w:r>
        <w:rPr>
          <w:rFonts w:hint="eastAsia" w:ascii="宋体" w:hAnsi="宋体" w:eastAsia="宋体" w:cs="宋体"/>
          <w:sz w:val="21"/>
          <w:szCs w:val="21"/>
        </w:rPr>
        <w:t>？（2分）</w:t>
      </w: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27.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随着列强的不断侵略，中国人民也在尝试着不同的道路以挽救危亡</w:t>
      </w:r>
      <w:r>
        <w:rPr>
          <w:rFonts w:hint="eastAsia" w:ascii="宋体" w:hAnsi="宋体" w:eastAsia="宋体" w:cs="宋体"/>
          <w:sz w:val="21"/>
          <w:szCs w:val="21"/>
        </w:rPr>
        <w:t>。阅读材料，回答问题</w:t>
      </w: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30分）。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材料一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自强运动是晚清政府在内忧外患交困的危急形势下的一个自救运动。由于在对内对外战争中对西方的坚船利炮的威力大开眼界，对来自西洋的“数千年来未有之强敌”（李鸿章语）开始有所认识，这样才能转而主张缓和与西方的紧张关系，并引进西方军事技术，以求“御侮自强”之术。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jc w:val="righ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——罗荣渠《现代化新论》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0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84455</wp:posOffset>
            </wp:positionV>
            <wp:extent cx="3357880" cy="1045845"/>
            <wp:effectExtent l="0" t="0" r="7620" b="8255"/>
            <wp:wrapTight wrapText="bothSides">
              <wp:wrapPolygon>
                <wp:start x="0" y="0"/>
                <wp:lineTo x="0" y="21246"/>
                <wp:lineTo x="21486" y="21246"/>
                <wp:lineTo x="21486" y="0"/>
                <wp:lineTo x="0" y="0"/>
              </wp:wrapPolygon>
            </wp:wrapTight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788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0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材料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二：</w:t>
      </w:r>
      <w:r>
        <w:rPr>
          <w:rFonts w:hint="eastAsia" w:ascii="宋体" w:hAnsi="宋体" w:eastAsia="宋体" w:cs="宋体"/>
          <w:kern w:val="0"/>
          <w:sz w:val="21"/>
          <w:szCs w:val="21"/>
        </w:rPr>
        <w:t>构建知识结构是我们学习历史的一项基本技能。右图是某同学根据近代中国人民的探索绘制的示意图。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材料三：“是中国自由神，三民五权，推翻历史数千年专制之局。愿吾侪后死者，齐心协力，完成先生一二件未竟之功。”                                           ——蔡元培（纪念孙中山挽联）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材料四：</w:t>
      </w:r>
      <w:r>
        <w:rPr>
          <w:rFonts w:hint="eastAsia" w:ascii="宋体" w:hAnsi="宋体" w:eastAsia="宋体" w:cs="宋体"/>
        </w:rPr>
        <w:t>我翻开历史一查，这历史没有年代，歪歪斜斜的每页上都写着“仁义道德”几个字。我横竖睡不着，仔细看了半夜，才从字缝里看出字来，满本都写着两个字是“吃人”！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——鲁迅《狂人日记》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10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根据材料一，概括自强运动为挽救中国危亡的方式是什么？（2分）请举出其中的两项措施（4分)说说自强运动</w:t>
      </w:r>
      <w:r>
        <w:rPr>
          <w:rFonts w:hint="eastAsia" w:ascii="宋体" w:hAnsi="宋体" w:eastAsia="宋体" w:cs="宋体"/>
          <w:sz w:val="21"/>
          <w:szCs w:val="21"/>
        </w:rPr>
        <w:t>对中国产生了怎样的积极作用？（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2）关于材料一中的“自强运动”，中国学术界一般称之为“洋务运动”，还有学者称之为“自救运动”。你最认同其中的哪一种称呼？（2分）请简要说明理由（2分）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阅读材料二，</w:t>
      </w:r>
      <w:r>
        <w:rPr>
          <w:rFonts w:hint="eastAsia" w:ascii="宋体" w:hAnsi="宋体" w:eastAsia="宋体" w:cs="宋体"/>
          <w:sz w:val="21"/>
          <w:szCs w:val="21"/>
        </w:rPr>
        <w:t>请你帮助该同学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分别</w:t>
      </w:r>
      <w:r>
        <w:rPr>
          <w:rFonts w:hint="eastAsia" w:ascii="宋体" w:hAnsi="宋体" w:eastAsia="宋体" w:cs="宋体"/>
          <w:sz w:val="21"/>
          <w:szCs w:val="21"/>
        </w:rPr>
        <w:t>完成A、B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</w:rPr>
        <w:t>相关历史史实的填写。（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eastAsia="zh-CN"/>
        </w:rPr>
        <w:t>（</w:t>
      </w:r>
      <w:r>
        <w:rPr>
          <w:rFonts w:hint="eastAsia" w:cs="宋体"/>
          <w:sz w:val="21"/>
          <w:szCs w:val="21"/>
          <w:lang w:val="en-US" w:eastAsia="zh-CN"/>
        </w:rPr>
        <w:t>4）你认为材料三中，孙中山先生领导的辛亥革命的历史功绩有什么？（4分）请说出他还有哪些“未竟之功”？（2分）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/>
        </w:rPr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5）结合材料四，指出</w:t>
      </w:r>
      <w:r>
        <w:rPr>
          <w:rFonts w:hint="eastAsia"/>
        </w:rPr>
        <w:t>新文化运动</w:t>
      </w:r>
      <w:r>
        <w:rPr>
          <w:rFonts w:hint="eastAsia" w:eastAsia="宋体"/>
          <w:lang w:val="en-US" w:eastAsia="zh-CN"/>
        </w:rPr>
        <w:t>的开始标志和</w:t>
      </w:r>
      <w:r>
        <w:rPr>
          <w:rFonts w:hint="eastAsia"/>
        </w:rPr>
        <w:t>口号</w:t>
      </w:r>
      <w:r>
        <w:rPr>
          <w:rFonts w:hint="eastAsia" w:eastAsia="宋体"/>
          <w:lang w:val="en-US" w:eastAsia="zh-CN"/>
        </w:rPr>
        <w:t>分别</w:t>
      </w:r>
      <w:r>
        <w:rPr>
          <w:rFonts w:hint="eastAsia"/>
        </w:rPr>
        <w:t>是什么？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）结合所学知识，选出先进中国人探索中国近代化过程的先后顺序（2分）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A．政治上的民主化——经济上的工业化——思想上的科学化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B．经济上的工业化——政治上的民主化——思想上的科学化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C．思想上的科学化——经济上的工业化——政治上的民主化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D．经济上的工业化——思想上的科学化——政治上的民主化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八年级半期测试答案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一·选择题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1-5 AAABA   6-10 CBADC   11-15 DBCDD  16-20 CDBBB  21-25 DDAAB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二·材料题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26（1）虎门销烟（或林则徐禁烟）（2分）。林则徐（2分）（字错不给分）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26（2）鸦片战争（2分）。鸦片战争使中国开始从封建社会变为半殖民半封建社会，是中国近代史的开端。（2分）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26（3）甲午中日战争（2分）。《马关条约》（2分）。《马关条约》大大加深了中国的半殖民化程度。（2分）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26（4）清政府腐败无能（或封建专制制度腐败）、经济落后、武器装备落后等（任答两点4分）。落后就要挨打，弱国无外交（2分，言之有理即可）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27（1）引进西方军事技术（或学习西方先进技术）（2分）。创办近代军事工业、开办近代民用企业、筹建新式海陆军、兴办新式学校、派遣留学生等（任答两点4分，或答出不同层面的两项具体措施也可）。在客观上促进了中国民族资本主义的产生，对外国资本的入侵起到了一定的抵制作用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27（2）我认同“洋务运动”的称呼。（2分）该运动的主要内容是向西方学习，包括经济、文化、军事等方面相关事务，因此称“洋务运动”。（2分）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我认同“自救运动”的称呼。该运动是地主阶级洋务派为了维护自己的封建统治、救亡图存而进行的，因此称“自救运动”。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我认同“自强运动”的称呼。该运动是地主阶级洋务派为了实现富国强兵、维护清朝统治而进行，且前期口号为“自强”，因此称“自强运动”。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27（3）A 戊戌变法（或辛亥革命）  B 新文化运动  D 洋务运动 （6分，字错不给分）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27（4）辛亥革命推翻了清王朝的反动统治，宣告了中国两千多年君主专制制度的终结。它开创了完全意义上的近代民族民主革命，极大推动了中华民族的思想解放，打开了中国进步潮流的闸门。（4分，任答两点）。辛亥革命胜利的果实被袁世凯所窃取，中国反帝反封建的革命任务没有完成，半殖民地半封建社会的性质还没有改变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27（5）1915年，陈独秀在上海创办《青年杂志》（2分）。民主与科学（2分）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27（6）B（2分）</w:t>
      </w:r>
    </w:p>
    <w:sectPr>
      <w:footerReference r:id="rId3" w:type="default"/>
      <w:pgSz w:w="12240" w:h="15840"/>
      <w:pgMar w:top="1440" w:right="1179" w:bottom="1440" w:left="163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24x12 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t xml:space="preserve">2022秋泸县五中  年级上册     试卷  </w:t>
                </w: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AE54D1"/>
    <w:multiLevelType w:val="singleLevel"/>
    <w:tmpl w:val="ABAE54D1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AD371606"/>
    <w:multiLevelType w:val="singleLevel"/>
    <w:tmpl w:val="AD371606"/>
    <w:lvl w:ilvl="0" w:tentative="0">
      <w:start w:val="1"/>
      <w:numFmt w:val="upperLetter"/>
      <w:suff w:val="nothing"/>
      <w:lvlText w:val="%1．"/>
      <w:lvlJc w:val="left"/>
    </w:lvl>
  </w:abstractNum>
  <w:abstractNum w:abstractNumId="2">
    <w:nsid w:val="0AC9CCFB"/>
    <w:multiLevelType w:val="singleLevel"/>
    <w:tmpl w:val="0AC9CCF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Q0OWI1NjRlMDAyZmUwMTI5MTM5YTc1OTA2NjFkOGEifQ=="/>
  </w:docVars>
  <w:rsids>
    <w:rsidRoot w:val="54FB6828"/>
    <w:rsid w:val="00023C97"/>
    <w:rsid w:val="0005574E"/>
    <w:rsid w:val="000644DB"/>
    <w:rsid w:val="00092D69"/>
    <w:rsid w:val="000C7BBC"/>
    <w:rsid w:val="0011441D"/>
    <w:rsid w:val="001153EC"/>
    <w:rsid w:val="00164506"/>
    <w:rsid w:val="00186475"/>
    <w:rsid w:val="001E4D53"/>
    <w:rsid w:val="001E6DAA"/>
    <w:rsid w:val="001F7BE3"/>
    <w:rsid w:val="003A0905"/>
    <w:rsid w:val="005234C7"/>
    <w:rsid w:val="005B1EA1"/>
    <w:rsid w:val="005D363B"/>
    <w:rsid w:val="006058AB"/>
    <w:rsid w:val="00610523"/>
    <w:rsid w:val="00817636"/>
    <w:rsid w:val="00825177"/>
    <w:rsid w:val="00851003"/>
    <w:rsid w:val="009A38E3"/>
    <w:rsid w:val="009F51E0"/>
    <w:rsid w:val="00A269DF"/>
    <w:rsid w:val="00A5470B"/>
    <w:rsid w:val="00B660BB"/>
    <w:rsid w:val="00BD108A"/>
    <w:rsid w:val="00BD4AE3"/>
    <w:rsid w:val="00D153AB"/>
    <w:rsid w:val="00DB77F5"/>
    <w:rsid w:val="00E06280"/>
    <w:rsid w:val="00E47BF6"/>
    <w:rsid w:val="00FB6C7C"/>
    <w:rsid w:val="026956E5"/>
    <w:rsid w:val="04127858"/>
    <w:rsid w:val="04365445"/>
    <w:rsid w:val="05D610DF"/>
    <w:rsid w:val="06A66D03"/>
    <w:rsid w:val="08314CF2"/>
    <w:rsid w:val="0858227F"/>
    <w:rsid w:val="08931509"/>
    <w:rsid w:val="08FA041A"/>
    <w:rsid w:val="0A604E98"/>
    <w:rsid w:val="0B271A20"/>
    <w:rsid w:val="0B5F56D3"/>
    <w:rsid w:val="0C6979BC"/>
    <w:rsid w:val="0E0D6FCA"/>
    <w:rsid w:val="0F484333"/>
    <w:rsid w:val="0F697787"/>
    <w:rsid w:val="0F9E3FAA"/>
    <w:rsid w:val="0FED43C1"/>
    <w:rsid w:val="11F272A1"/>
    <w:rsid w:val="123410FF"/>
    <w:rsid w:val="12AE19A1"/>
    <w:rsid w:val="139F6562"/>
    <w:rsid w:val="13AE613D"/>
    <w:rsid w:val="13F20B92"/>
    <w:rsid w:val="14804BA1"/>
    <w:rsid w:val="152E046E"/>
    <w:rsid w:val="1669066F"/>
    <w:rsid w:val="18B05E11"/>
    <w:rsid w:val="19203548"/>
    <w:rsid w:val="1AFC3C4A"/>
    <w:rsid w:val="1BA139A4"/>
    <w:rsid w:val="1BB91C9A"/>
    <w:rsid w:val="1C33768D"/>
    <w:rsid w:val="1C8F2CF6"/>
    <w:rsid w:val="1DD309C6"/>
    <w:rsid w:val="1DD368FC"/>
    <w:rsid w:val="1DDC11E7"/>
    <w:rsid w:val="1ED1746F"/>
    <w:rsid w:val="203E0986"/>
    <w:rsid w:val="20EB5EB9"/>
    <w:rsid w:val="20EC20E2"/>
    <w:rsid w:val="21047FAC"/>
    <w:rsid w:val="219537A4"/>
    <w:rsid w:val="22342FBD"/>
    <w:rsid w:val="22377122"/>
    <w:rsid w:val="228B5054"/>
    <w:rsid w:val="23027505"/>
    <w:rsid w:val="232D464B"/>
    <w:rsid w:val="25172505"/>
    <w:rsid w:val="274A6DDF"/>
    <w:rsid w:val="28727C37"/>
    <w:rsid w:val="287852BE"/>
    <w:rsid w:val="28EC37B4"/>
    <w:rsid w:val="2A2504A4"/>
    <w:rsid w:val="2A27294F"/>
    <w:rsid w:val="2AAD14E3"/>
    <w:rsid w:val="2B3D0024"/>
    <w:rsid w:val="2B45514D"/>
    <w:rsid w:val="2B7D5189"/>
    <w:rsid w:val="2BA340E9"/>
    <w:rsid w:val="2C9D5C03"/>
    <w:rsid w:val="2D7A50E6"/>
    <w:rsid w:val="2DBB2B9B"/>
    <w:rsid w:val="2DE41CA7"/>
    <w:rsid w:val="2E552B69"/>
    <w:rsid w:val="2E575575"/>
    <w:rsid w:val="2E6A3E61"/>
    <w:rsid w:val="2F3C62A8"/>
    <w:rsid w:val="2F9279D1"/>
    <w:rsid w:val="2F9C5934"/>
    <w:rsid w:val="320429C7"/>
    <w:rsid w:val="32167BB0"/>
    <w:rsid w:val="34A42156"/>
    <w:rsid w:val="355A48DC"/>
    <w:rsid w:val="35707939"/>
    <w:rsid w:val="3579479B"/>
    <w:rsid w:val="39764903"/>
    <w:rsid w:val="3A4E6AE9"/>
    <w:rsid w:val="3A87067F"/>
    <w:rsid w:val="3A9B732D"/>
    <w:rsid w:val="3C7B18C0"/>
    <w:rsid w:val="3D1F1C4F"/>
    <w:rsid w:val="3ED57324"/>
    <w:rsid w:val="3F1B557D"/>
    <w:rsid w:val="4007106A"/>
    <w:rsid w:val="40682BB6"/>
    <w:rsid w:val="41AF2F91"/>
    <w:rsid w:val="42E37C69"/>
    <w:rsid w:val="43C37D27"/>
    <w:rsid w:val="443B2418"/>
    <w:rsid w:val="44C02769"/>
    <w:rsid w:val="45386605"/>
    <w:rsid w:val="45D03C5F"/>
    <w:rsid w:val="4720656D"/>
    <w:rsid w:val="47433328"/>
    <w:rsid w:val="486123C6"/>
    <w:rsid w:val="48C32343"/>
    <w:rsid w:val="48CB12AD"/>
    <w:rsid w:val="48DD78DE"/>
    <w:rsid w:val="49377EF7"/>
    <w:rsid w:val="4A8E6E5F"/>
    <w:rsid w:val="4B2771F7"/>
    <w:rsid w:val="4B893748"/>
    <w:rsid w:val="4C21470D"/>
    <w:rsid w:val="4C2E7CEB"/>
    <w:rsid w:val="4C5B20A9"/>
    <w:rsid w:val="4E086F29"/>
    <w:rsid w:val="4E5D5413"/>
    <w:rsid w:val="4E7C3473"/>
    <w:rsid w:val="4EDB2AD2"/>
    <w:rsid w:val="4EEA2AD2"/>
    <w:rsid w:val="530A5B3C"/>
    <w:rsid w:val="54FB6828"/>
    <w:rsid w:val="55CE5321"/>
    <w:rsid w:val="568B2F19"/>
    <w:rsid w:val="57373358"/>
    <w:rsid w:val="57E63E32"/>
    <w:rsid w:val="58607961"/>
    <w:rsid w:val="59A909DC"/>
    <w:rsid w:val="5AFB64B0"/>
    <w:rsid w:val="5BDB5BB8"/>
    <w:rsid w:val="5BFD3E45"/>
    <w:rsid w:val="5C2574EA"/>
    <w:rsid w:val="5E8A707B"/>
    <w:rsid w:val="5F304531"/>
    <w:rsid w:val="5FBC5DC5"/>
    <w:rsid w:val="60055270"/>
    <w:rsid w:val="61920472"/>
    <w:rsid w:val="620178CE"/>
    <w:rsid w:val="62332A93"/>
    <w:rsid w:val="63FA510E"/>
    <w:rsid w:val="65784102"/>
    <w:rsid w:val="67970635"/>
    <w:rsid w:val="689577F9"/>
    <w:rsid w:val="69EC1635"/>
    <w:rsid w:val="6A7466A1"/>
    <w:rsid w:val="6ACF2E50"/>
    <w:rsid w:val="6B4E079F"/>
    <w:rsid w:val="6B5E6F1C"/>
    <w:rsid w:val="6BC21530"/>
    <w:rsid w:val="6BEA79CE"/>
    <w:rsid w:val="6CA10869"/>
    <w:rsid w:val="6CBB6C46"/>
    <w:rsid w:val="6D4F2C25"/>
    <w:rsid w:val="6D70396F"/>
    <w:rsid w:val="6DAF6F69"/>
    <w:rsid w:val="6DB42DA7"/>
    <w:rsid w:val="6DF6332B"/>
    <w:rsid w:val="6F9F4E81"/>
    <w:rsid w:val="6FF53255"/>
    <w:rsid w:val="7123053A"/>
    <w:rsid w:val="71341C5F"/>
    <w:rsid w:val="716B31A7"/>
    <w:rsid w:val="728C6806"/>
    <w:rsid w:val="7373042F"/>
    <w:rsid w:val="73E6154D"/>
    <w:rsid w:val="74CA3CF4"/>
    <w:rsid w:val="75AE7B06"/>
    <w:rsid w:val="75FC6AC3"/>
    <w:rsid w:val="76031347"/>
    <w:rsid w:val="76633D26"/>
    <w:rsid w:val="769F6178"/>
    <w:rsid w:val="77304C77"/>
    <w:rsid w:val="77F43CE9"/>
    <w:rsid w:val="78050170"/>
    <w:rsid w:val="78126526"/>
    <w:rsid w:val="79F24465"/>
    <w:rsid w:val="7A9C4A06"/>
    <w:rsid w:val="7AB931D5"/>
    <w:rsid w:val="7C1E739F"/>
    <w:rsid w:val="7D6514FE"/>
    <w:rsid w:val="7E3539CE"/>
    <w:rsid w:val="7EB554BC"/>
    <w:rsid w:val="7FA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ind w:left="220"/>
      <w:jc w:val="left"/>
    </w:pPr>
    <w:rPr>
      <w:rFonts w:ascii="宋体" w:hAnsi="宋体" w:eastAsia="宋体" w:cs="宋体"/>
      <w:kern w:val="0"/>
      <w:szCs w:val="21"/>
      <w:lang w:val="zh-CN"/>
    </w:rPr>
  </w:style>
  <w:style w:type="paragraph" w:styleId="3">
    <w:name w:val="toc 5"/>
    <w:basedOn w:val="1"/>
    <w:next w:val="1"/>
    <w:qFormat/>
    <w:uiPriority w:val="0"/>
    <w:pPr>
      <w:wordWrap w:val="0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批注框文本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10"/>
    <w:basedOn w:val="9"/>
    <w:qFormat/>
    <w:uiPriority w:val="0"/>
    <w:rPr>
      <w:rFonts w:hint="default" w:ascii="Times New Roman" w:hAnsi="Times New Roman" w:cs="Times New Roman"/>
    </w:rPr>
  </w:style>
  <w:style w:type="paragraph" w:customStyle="1" w:styleId="1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3B584D-118E-479E-B5E1-E60F7C61D8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4683</Words>
  <Characters>4911</Characters>
  <Lines>2</Lines>
  <Paragraphs>1</Paragraphs>
  <TotalTime>0</TotalTime>
  <ScaleCrop>false</ScaleCrop>
  <LinksUpToDate>false</LinksUpToDate>
  <CharactersWithSpaces>5741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2022-05-20T08:40:00Z</dcterms:created>
  <dc:creator>文礼</dc:creator>
  <cp:lastModifiedBy>dell</cp:lastModifiedBy>
  <dcterms:modified xsi:type="dcterms:W3CDTF">2022-11-08T01:40:11Z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81889185C57544339A66FCCBFC279AA7</vt:lpwstr>
  </property>
</Properties>
</file>