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DFDFE"/>
        <w:jc w:val="center"/>
        <w:rPr>
          <w:rFonts w:ascii="PingFang-SC-Regular" w:hAnsi="PingFang-SC-Regular" w:eastAsia="宋体" w:cs="宋体"/>
          <w:b/>
          <w:bCs/>
          <w:color w:val="05073B"/>
          <w:kern w:val="0"/>
          <w:sz w:val="36"/>
          <w:szCs w:val="36"/>
        </w:rPr>
      </w:pPr>
      <w:r>
        <w:rPr>
          <w:rFonts w:ascii="PingFang-SC-Regular" w:hAnsi="PingFang-SC-Regular" w:eastAsia="宋体" w:cs="宋体"/>
          <w:b/>
          <w:bCs/>
          <w:color w:val="05073B"/>
          <w:kern w:val="0"/>
          <w:sz w:val="36"/>
          <w:szCs w:val="36"/>
        </w:rPr>
        <w:t>双减背景下初中历史课堂教学与作业设计优化</w:t>
      </w:r>
    </w:p>
    <w:p>
      <w:pPr>
        <w:widowControl/>
        <w:shd w:val="clear" w:color="auto" w:fill="FDFDFE"/>
        <w:jc w:val="center"/>
        <w:rPr>
          <w:rFonts w:ascii="PingFang-SC-Regular" w:hAnsi="PingFang-SC-Regular" w:eastAsia="宋体" w:cs="宋体"/>
          <w:b/>
          <w:bCs/>
          <w:color w:val="05073B"/>
          <w:kern w:val="0"/>
          <w:sz w:val="36"/>
          <w:szCs w:val="36"/>
        </w:rPr>
      </w:pPr>
      <w:r>
        <w:rPr>
          <w:rFonts w:ascii="PingFang-SC-Regular" w:hAnsi="PingFang-SC-Regular" w:eastAsia="宋体" w:cs="宋体"/>
          <w:b/>
          <w:bCs/>
          <w:color w:val="05073B"/>
          <w:kern w:val="0"/>
          <w:sz w:val="36"/>
          <w:szCs w:val="36"/>
        </w:rPr>
        <w:t>策略研究</w:t>
      </w:r>
    </w:p>
    <w:p>
      <w:pPr>
        <w:widowControl/>
        <w:shd w:val="clear" w:color="auto" w:fill="FDFDFE"/>
        <w:spacing w:before="210"/>
        <w:jc w:val="center"/>
        <w:rPr>
          <w:rFonts w:hint="default" w:ascii="PingFang-SC-Regular" w:hAnsi="PingFang-SC-Regular" w:eastAsia="宋体" w:cs="宋体"/>
          <w:color w:val="05073B"/>
          <w:kern w:val="0"/>
          <w:sz w:val="24"/>
          <w:szCs w:val="24"/>
          <w:lang w:val="en-US" w:eastAsia="zh-CN"/>
        </w:rPr>
      </w:pPr>
      <w:r>
        <w:rPr>
          <w:rFonts w:hint="eastAsia" w:ascii="PingFang-SC-Regular" w:hAnsi="PingFang-SC-Regular" w:eastAsia="宋体" w:cs="宋体"/>
          <w:color w:val="05073B"/>
          <w:kern w:val="0"/>
          <w:sz w:val="24"/>
          <w:szCs w:val="24"/>
          <w:lang w:val="en-US" w:eastAsia="zh-CN"/>
        </w:rPr>
        <w:t>泸县石桥镇石桥初级中学校 陈体萍</w:t>
      </w:r>
    </w:p>
    <w:p>
      <w:pPr>
        <w:widowControl/>
        <w:shd w:val="clear" w:color="auto" w:fill="FDFDFE"/>
        <w:spacing w:before="210"/>
        <w:jc w:val="left"/>
        <w:rPr>
          <w:rFonts w:hint="eastAsia" w:ascii="黑体" w:hAnsi="黑体" w:eastAsia="黑体" w:cs="黑体"/>
          <w:color w:val="05073B"/>
          <w:kern w:val="0"/>
          <w:sz w:val="32"/>
          <w:szCs w:val="32"/>
        </w:rPr>
      </w:pPr>
      <w:r>
        <w:rPr>
          <w:rFonts w:hint="eastAsia" w:ascii="黑体" w:hAnsi="黑体" w:eastAsia="黑体" w:cs="黑体"/>
          <w:color w:val="05073B"/>
          <w:kern w:val="0"/>
          <w:sz w:val="32"/>
          <w:szCs w:val="32"/>
        </w:rPr>
        <w:t>一、引言</w:t>
      </w:r>
    </w:p>
    <w:p>
      <w:pPr>
        <w:keepNext w:val="0"/>
        <w:keepLines w:val="0"/>
        <w:pageBreakBefore w:val="0"/>
        <w:widowControl/>
        <w:shd w:val="clear" w:color="auto" w:fill="FDFDFE"/>
        <w:kinsoku/>
        <w:wordWrap/>
        <w:overflowPunct/>
        <w:topLinePunct w:val="0"/>
        <w:autoSpaceDE/>
        <w:autoSpaceDN/>
        <w:bidi w:val="0"/>
        <w:adjustRightInd/>
        <w:snapToGrid/>
        <w:spacing w:before="210" w:line="400" w:lineRule="exact"/>
        <w:ind w:firstLine="480" w:firstLineChars="200"/>
        <w:jc w:val="left"/>
        <w:textAlignment w:val="auto"/>
        <w:rPr>
          <w:rFonts w:hint="eastAsia" w:ascii="宋体" w:hAnsi="宋体" w:eastAsia="宋体" w:cs="宋体"/>
          <w:color w:val="05073B"/>
          <w:kern w:val="0"/>
          <w:sz w:val="24"/>
          <w:szCs w:val="24"/>
        </w:rPr>
      </w:pPr>
      <w:r>
        <w:rPr>
          <w:rFonts w:hint="eastAsia" w:ascii="宋体" w:hAnsi="宋体" w:eastAsia="宋体" w:cs="宋体"/>
          <w:color w:val="05073B"/>
          <w:kern w:val="0"/>
          <w:sz w:val="24"/>
          <w:szCs w:val="24"/>
        </w:rPr>
        <w:t>随着国家"双减"政策的出台，教育领域面临着前所未有的挑战和机遇。如何高效地减轻学生的负担，同时提高教学质量，成为了当前教育界亟待解决的问题。对于初中历史教学而言，优化课堂教学与作业设计是实现"双减"目标的重要途径。本文将就双减背景下初中历史课堂教学与作业设计优化策略进行深入研究，旨在为提高初中历史教学质量提供有益的参考。</w:t>
      </w:r>
    </w:p>
    <w:p>
      <w:pPr>
        <w:pStyle w:val="5"/>
        <w:keepNext w:val="0"/>
        <w:keepLines w:val="0"/>
        <w:pageBreakBefore w:val="0"/>
        <w:widowControl/>
        <w:numPr>
          <w:ilvl w:val="0"/>
          <w:numId w:val="1"/>
        </w:numPr>
        <w:shd w:val="clear" w:color="auto" w:fill="FDFDFE"/>
        <w:kinsoku/>
        <w:wordWrap/>
        <w:overflowPunct/>
        <w:topLinePunct w:val="0"/>
        <w:autoSpaceDE/>
        <w:autoSpaceDN/>
        <w:bidi w:val="0"/>
        <w:adjustRightInd/>
        <w:snapToGrid/>
        <w:spacing w:before="210" w:line="400" w:lineRule="exact"/>
        <w:ind w:firstLineChars="0"/>
        <w:jc w:val="left"/>
        <w:textAlignment w:val="auto"/>
        <w:rPr>
          <w:rFonts w:hint="eastAsia" w:ascii="黑体" w:hAnsi="黑体" w:eastAsia="黑体" w:cs="黑体"/>
          <w:color w:val="05073B"/>
          <w:kern w:val="0"/>
          <w:sz w:val="32"/>
          <w:szCs w:val="32"/>
          <w:lang w:val="en-US" w:eastAsia="zh-CN" w:bidi="ar-SA"/>
        </w:rPr>
      </w:pPr>
      <w:r>
        <w:rPr>
          <w:rFonts w:hint="eastAsia" w:ascii="黑体" w:hAnsi="黑体" w:eastAsia="黑体" w:cs="黑体"/>
          <w:color w:val="05073B"/>
          <w:kern w:val="0"/>
          <w:sz w:val="32"/>
          <w:szCs w:val="32"/>
          <w:lang w:val="en-US" w:eastAsia="zh-CN" w:bidi="ar-SA"/>
        </w:rPr>
        <w:t>初中历史课堂教学优化策略</w:t>
      </w:r>
    </w:p>
    <w:p>
      <w:pPr>
        <w:keepNext w:val="0"/>
        <w:keepLines w:val="0"/>
        <w:pageBreakBefore w:val="0"/>
        <w:widowControl/>
        <w:shd w:val="clear" w:color="auto" w:fill="FDFDFE"/>
        <w:kinsoku/>
        <w:wordWrap/>
        <w:overflowPunct/>
        <w:topLinePunct w:val="0"/>
        <w:autoSpaceDE/>
        <w:autoSpaceDN/>
        <w:bidi w:val="0"/>
        <w:adjustRightInd/>
        <w:snapToGrid/>
        <w:spacing w:before="210" w:line="400" w:lineRule="exact"/>
        <w:ind w:firstLine="480" w:firstLineChars="200"/>
        <w:jc w:val="left"/>
        <w:textAlignment w:val="auto"/>
        <w:rPr>
          <w:rFonts w:hint="eastAsia" w:ascii="宋体" w:hAnsi="宋体" w:eastAsia="宋体" w:cs="宋体"/>
          <w:color w:val="05073B"/>
          <w:kern w:val="0"/>
          <w:sz w:val="24"/>
          <w:szCs w:val="24"/>
        </w:rPr>
      </w:pPr>
      <w:r>
        <w:rPr>
          <w:rFonts w:hint="eastAsia" w:ascii="宋体" w:hAnsi="宋体" w:eastAsia="宋体" w:cs="宋体"/>
          <w:color w:val="05073B"/>
          <w:kern w:val="0"/>
          <w:sz w:val="24"/>
          <w:szCs w:val="24"/>
        </w:rPr>
        <w:t>1.创新教学方式：摒弃传统的"满堂灌"教学方式，采用多元化的教学手段，如情境教学、案例教学、讨论式教学等，以激发学生的学习兴趣，提高课堂参与度。</w:t>
      </w:r>
    </w:p>
    <w:p>
      <w:pPr>
        <w:keepNext w:val="0"/>
        <w:keepLines w:val="0"/>
        <w:pageBreakBefore w:val="0"/>
        <w:widowControl/>
        <w:shd w:val="clear" w:color="auto" w:fill="FDFDFE"/>
        <w:kinsoku/>
        <w:wordWrap/>
        <w:overflowPunct/>
        <w:topLinePunct w:val="0"/>
        <w:autoSpaceDE/>
        <w:autoSpaceDN/>
        <w:bidi w:val="0"/>
        <w:adjustRightInd/>
        <w:snapToGrid/>
        <w:spacing w:before="210" w:line="400" w:lineRule="exact"/>
        <w:ind w:firstLine="480" w:firstLineChars="200"/>
        <w:jc w:val="left"/>
        <w:textAlignment w:val="auto"/>
        <w:rPr>
          <w:rFonts w:hint="eastAsia" w:ascii="宋体" w:hAnsi="宋体" w:eastAsia="宋体" w:cs="宋体"/>
          <w:color w:val="05073B"/>
          <w:kern w:val="0"/>
          <w:sz w:val="24"/>
          <w:szCs w:val="24"/>
        </w:rPr>
      </w:pPr>
      <w:r>
        <w:rPr>
          <w:rFonts w:hint="eastAsia" w:ascii="宋体" w:hAnsi="宋体" w:eastAsia="宋体" w:cs="宋体"/>
          <w:color w:val="05073B"/>
          <w:kern w:val="0"/>
          <w:sz w:val="24"/>
          <w:szCs w:val="24"/>
        </w:rPr>
        <w:t>2.教学内容整合：根据教材内容和学生实际情况，整合教学资源，优化教学内容，突出教学重点和难点，使课堂教学更具针对性和实效性。</w:t>
      </w:r>
    </w:p>
    <w:p>
      <w:pPr>
        <w:keepNext w:val="0"/>
        <w:keepLines w:val="0"/>
        <w:pageBreakBefore w:val="0"/>
        <w:widowControl/>
        <w:shd w:val="clear" w:color="auto" w:fill="FDFDFE"/>
        <w:kinsoku/>
        <w:wordWrap/>
        <w:overflowPunct/>
        <w:topLinePunct w:val="0"/>
        <w:autoSpaceDE/>
        <w:autoSpaceDN/>
        <w:bidi w:val="0"/>
        <w:adjustRightInd/>
        <w:snapToGrid/>
        <w:spacing w:before="210" w:line="400" w:lineRule="exact"/>
        <w:ind w:firstLine="480" w:firstLineChars="200"/>
        <w:jc w:val="left"/>
        <w:textAlignment w:val="auto"/>
        <w:rPr>
          <w:rFonts w:hint="eastAsia" w:ascii="宋体" w:hAnsi="宋体" w:eastAsia="宋体" w:cs="宋体"/>
          <w:color w:val="05073B"/>
          <w:kern w:val="0"/>
          <w:sz w:val="24"/>
          <w:szCs w:val="24"/>
        </w:rPr>
      </w:pPr>
      <w:r>
        <w:rPr>
          <w:rFonts w:hint="eastAsia" w:ascii="宋体" w:hAnsi="宋体" w:eastAsia="宋体" w:cs="宋体"/>
          <w:color w:val="05073B"/>
          <w:kern w:val="0"/>
          <w:sz w:val="24"/>
          <w:szCs w:val="24"/>
        </w:rPr>
        <w:t>3.培养学生能力：除了传授知识外，还应注重培养学生的历史意识、思辨能力和人文素养，提高学生的综合素质。</w:t>
      </w:r>
    </w:p>
    <w:p>
      <w:pPr>
        <w:keepNext w:val="0"/>
        <w:keepLines w:val="0"/>
        <w:pageBreakBefore w:val="0"/>
        <w:widowControl/>
        <w:shd w:val="clear" w:color="auto" w:fill="FDFDFE"/>
        <w:kinsoku/>
        <w:wordWrap/>
        <w:overflowPunct/>
        <w:topLinePunct w:val="0"/>
        <w:autoSpaceDE/>
        <w:autoSpaceDN/>
        <w:bidi w:val="0"/>
        <w:adjustRightInd/>
        <w:snapToGrid/>
        <w:spacing w:before="210" w:line="400" w:lineRule="exact"/>
        <w:ind w:firstLine="480" w:firstLineChars="200"/>
        <w:jc w:val="left"/>
        <w:textAlignment w:val="auto"/>
        <w:rPr>
          <w:rFonts w:hint="eastAsia" w:ascii="宋体" w:hAnsi="宋体" w:eastAsia="宋体" w:cs="宋体"/>
          <w:color w:val="05073B"/>
          <w:kern w:val="0"/>
          <w:sz w:val="24"/>
          <w:szCs w:val="24"/>
          <w:lang w:val="en-US" w:eastAsia="zh-CN"/>
        </w:rPr>
      </w:pPr>
      <w:r>
        <w:rPr>
          <w:rFonts w:hint="eastAsia" w:ascii="宋体" w:hAnsi="宋体" w:eastAsia="宋体" w:cs="宋体"/>
          <w:color w:val="05073B"/>
          <w:kern w:val="0"/>
          <w:sz w:val="24"/>
          <w:szCs w:val="24"/>
          <w:lang w:val="en-US" w:eastAsia="zh-CN"/>
        </w:rPr>
        <w:t>初中历史作业设计优化策略</w:t>
      </w:r>
    </w:p>
    <w:p>
      <w:pPr>
        <w:keepNext w:val="0"/>
        <w:keepLines w:val="0"/>
        <w:pageBreakBefore w:val="0"/>
        <w:widowControl/>
        <w:shd w:val="clear" w:color="auto" w:fill="FDFDFE"/>
        <w:kinsoku/>
        <w:wordWrap/>
        <w:overflowPunct/>
        <w:topLinePunct w:val="0"/>
        <w:autoSpaceDE/>
        <w:autoSpaceDN/>
        <w:bidi w:val="0"/>
        <w:adjustRightInd/>
        <w:snapToGrid/>
        <w:spacing w:before="210" w:line="400" w:lineRule="exact"/>
        <w:ind w:firstLine="480" w:firstLineChars="200"/>
        <w:jc w:val="left"/>
        <w:textAlignment w:val="auto"/>
        <w:rPr>
          <w:rFonts w:hint="eastAsia" w:ascii="宋体" w:hAnsi="宋体" w:eastAsia="宋体" w:cs="宋体"/>
          <w:color w:val="05073B"/>
          <w:kern w:val="0"/>
          <w:sz w:val="24"/>
          <w:szCs w:val="24"/>
        </w:rPr>
      </w:pPr>
      <w:r>
        <w:rPr>
          <w:rFonts w:hint="eastAsia" w:ascii="宋体" w:hAnsi="宋体" w:eastAsia="宋体" w:cs="宋体"/>
          <w:color w:val="05073B"/>
          <w:kern w:val="0"/>
          <w:sz w:val="24"/>
          <w:szCs w:val="24"/>
        </w:rPr>
        <w:t>1.作业分层设计：根据学生的学习水平和能力，设计不同层次的作业，满足不同层次学生的需求，以减轻学生的作业负担，同时提高作业的质量。</w:t>
      </w:r>
    </w:p>
    <w:p>
      <w:pPr>
        <w:keepNext w:val="0"/>
        <w:keepLines w:val="0"/>
        <w:pageBreakBefore w:val="0"/>
        <w:widowControl/>
        <w:shd w:val="clear" w:color="auto" w:fill="FDFDFE"/>
        <w:kinsoku/>
        <w:wordWrap/>
        <w:overflowPunct/>
        <w:topLinePunct w:val="0"/>
        <w:autoSpaceDE/>
        <w:autoSpaceDN/>
        <w:bidi w:val="0"/>
        <w:adjustRightInd/>
        <w:snapToGrid/>
        <w:spacing w:before="210" w:line="400" w:lineRule="exact"/>
        <w:ind w:firstLine="480" w:firstLineChars="200"/>
        <w:jc w:val="left"/>
        <w:textAlignment w:val="auto"/>
        <w:rPr>
          <w:rFonts w:hint="eastAsia" w:ascii="宋体" w:hAnsi="宋体" w:eastAsia="宋体" w:cs="宋体"/>
          <w:color w:val="05073B"/>
          <w:kern w:val="0"/>
          <w:sz w:val="24"/>
          <w:szCs w:val="24"/>
        </w:rPr>
      </w:pPr>
      <w:r>
        <w:rPr>
          <w:rFonts w:hint="eastAsia" w:ascii="宋体" w:hAnsi="宋体" w:eastAsia="宋体" w:cs="宋体"/>
          <w:color w:val="05073B"/>
          <w:kern w:val="0"/>
          <w:sz w:val="24"/>
          <w:szCs w:val="24"/>
        </w:rPr>
        <w:t>2.多样化作业形式：除了传统的书面作业外，还可以设计实践类、调研类、合作类等多种形式的作业，以提高学生的作业兴趣和完成效率。</w:t>
      </w:r>
    </w:p>
    <w:p>
      <w:pPr>
        <w:keepNext w:val="0"/>
        <w:keepLines w:val="0"/>
        <w:pageBreakBefore w:val="0"/>
        <w:widowControl/>
        <w:shd w:val="clear" w:color="auto" w:fill="FDFDFE"/>
        <w:kinsoku/>
        <w:wordWrap/>
        <w:overflowPunct/>
        <w:topLinePunct w:val="0"/>
        <w:autoSpaceDE/>
        <w:autoSpaceDN/>
        <w:bidi w:val="0"/>
        <w:adjustRightInd/>
        <w:snapToGrid/>
        <w:spacing w:before="210" w:line="400" w:lineRule="exact"/>
        <w:ind w:firstLine="480" w:firstLineChars="200"/>
        <w:jc w:val="left"/>
        <w:textAlignment w:val="auto"/>
        <w:rPr>
          <w:rFonts w:hint="eastAsia" w:ascii="宋体" w:hAnsi="宋体" w:eastAsia="宋体" w:cs="宋体"/>
          <w:color w:val="05073B"/>
          <w:kern w:val="0"/>
          <w:sz w:val="24"/>
          <w:szCs w:val="24"/>
        </w:rPr>
      </w:pPr>
      <w:r>
        <w:rPr>
          <w:rFonts w:hint="eastAsia" w:ascii="宋体" w:hAnsi="宋体" w:eastAsia="宋体" w:cs="宋体"/>
          <w:color w:val="05073B"/>
          <w:kern w:val="0"/>
          <w:sz w:val="24"/>
          <w:szCs w:val="24"/>
        </w:rPr>
        <w:t>3.作业评价改革：建立科学的作业评价体系，注重过程性评价和激励性评价，关注学生的个性差异和全面发展，以充分发挥作业的反馈和指导作用。</w:t>
      </w:r>
    </w:p>
    <w:p>
      <w:pPr>
        <w:keepNext w:val="0"/>
        <w:keepLines w:val="0"/>
        <w:pageBreakBefore w:val="0"/>
        <w:widowControl/>
        <w:shd w:val="clear" w:color="auto" w:fill="FDFDFE"/>
        <w:kinsoku/>
        <w:wordWrap/>
        <w:overflowPunct/>
        <w:topLinePunct w:val="0"/>
        <w:autoSpaceDE/>
        <w:autoSpaceDN/>
        <w:bidi w:val="0"/>
        <w:adjustRightInd/>
        <w:snapToGrid/>
        <w:spacing w:before="210" w:line="400" w:lineRule="exact"/>
        <w:jc w:val="left"/>
        <w:textAlignment w:val="auto"/>
        <w:rPr>
          <w:rFonts w:hint="eastAsia" w:ascii="黑体" w:hAnsi="黑体" w:eastAsia="黑体" w:cs="黑体"/>
          <w:color w:val="05073B"/>
          <w:kern w:val="0"/>
          <w:sz w:val="32"/>
          <w:szCs w:val="32"/>
          <w:lang w:val="en-US" w:eastAsia="zh-CN" w:bidi="ar-SA"/>
        </w:rPr>
      </w:pPr>
      <w:r>
        <w:rPr>
          <w:rFonts w:hint="eastAsia" w:ascii="PingFang-SC-Regular" w:hAnsi="PingFang-SC-Regular" w:eastAsia="宋体" w:cs="宋体"/>
          <w:color w:val="05073B"/>
          <w:kern w:val="0"/>
          <w:sz w:val="28"/>
          <w:szCs w:val="28"/>
          <w:lang w:eastAsia="zh-CN"/>
        </w:rPr>
        <w:t>四</w:t>
      </w:r>
      <w:r>
        <w:rPr>
          <w:rFonts w:ascii="PingFang-SC-Regular" w:hAnsi="PingFang-SC-Regular" w:eastAsia="宋体" w:cs="宋体"/>
          <w:color w:val="05073B"/>
          <w:kern w:val="0"/>
          <w:sz w:val="28"/>
          <w:szCs w:val="28"/>
        </w:rPr>
        <w:t>、</w:t>
      </w:r>
      <w:r>
        <w:rPr>
          <w:rFonts w:hint="eastAsia" w:ascii="黑体" w:hAnsi="黑体" w:eastAsia="黑体" w:cs="黑体"/>
          <w:color w:val="05073B"/>
          <w:kern w:val="0"/>
          <w:sz w:val="32"/>
          <w:szCs w:val="32"/>
          <w:lang w:val="en-US" w:eastAsia="zh-CN" w:bidi="ar-SA"/>
        </w:rPr>
        <w:t>实践与效果</w:t>
      </w:r>
    </w:p>
    <w:p>
      <w:pPr>
        <w:keepNext w:val="0"/>
        <w:keepLines w:val="0"/>
        <w:pageBreakBefore w:val="0"/>
        <w:widowControl/>
        <w:shd w:val="clear" w:color="auto" w:fill="FDFDFE"/>
        <w:kinsoku/>
        <w:wordWrap/>
        <w:overflowPunct/>
        <w:topLinePunct w:val="0"/>
        <w:autoSpaceDE/>
        <w:autoSpaceDN/>
        <w:bidi w:val="0"/>
        <w:adjustRightInd/>
        <w:snapToGrid/>
        <w:spacing w:before="210" w:line="400" w:lineRule="exact"/>
        <w:ind w:firstLine="480" w:firstLineChars="200"/>
        <w:jc w:val="left"/>
        <w:textAlignment w:val="auto"/>
        <w:rPr>
          <w:rFonts w:ascii="PingFang-SC-Regular" w:hAnsi="PingFang-SC-Regular" w:eastAsia="宋体" w:cs="宋体"/>
          <w:color w:val="05073B"/>
          <w:kern w:val="0"/>
          <w:sz w:val="28"/>
          <w:szCs w:val="28"/>
        </w:rPr>
      </w:pPr>
      <w:r>
        <w:rPr>
          <w:rFonts w:hint="eastAsia" w:ascii="宋体" w:hAnsi="宋体" w:eastAsia="宋体" w:cs="宋体"/>
          <w:color w:val="05073B"/>
          <w:kern w:val="0"/>
          <w:sz w:val="24"/>
          <w:szCs w:val="24"/>
        </w:rPr>
        <w:t>在实践中，我们可以将上述优化策略运用于初中历史教学，并对其效果进行检测。通过观察学生的学习状态、作业完成情况以及教学质量的变化，我们可以逐步验证这些优化策略的有效性。在不断总结</w:t>
      </w:r>
      <w:r>
        <w:rPr>
          <w:rFonts w:ascii="PingFang-SC-Regular" w:hAnsi="PingFang-SC-Regular" w:eastAsia="宋体" w:cs="宋体"/>
          <w:color w:val="05073B"/>
          <w:kern w:val="0"/>
          <w:sz w:val="28"/>
          <w:szCs w:val="28"/>
        </w:rPr>
        <w:t>经验的基础上，我们可以进一</w:t>
      </w:r>
      <w:r>
        <w:rPr>
          <w:rFonts w:hint="eastAsia" w:ascii="宋体" w:hAnsi="宋体" w:eastAsia="宋体" w:cs="宋体"/>
          <w:color w:val="05073B"/>
          <w:kern w:val="0"/>
          <w:sz w:val="24"/>
          <w:szCs w:val="24"/>
        </w:rPr>
        <w:t>步完善和推广这些策略，为更多的初中历史教师提供有益的参考。</w:t>
      </w:r>
    </w:p>
    <w:p>
      <w:pPr>
        <w:keepNext w:val="0"/>
        <w:keepLines w:val="0"/>
        <w:pageBreakBefore w:val="0"/>
        <w:widowControl/>
        <w:shd w:val="clear" w:color="auto" w:fill="FDFDFE"/>
        <w:kinsoku/>
        <w:wordWrap/>
        <w:overflowPunct/>
        <w:topLinePunct w:val="0"/>
        <w:autoSpaceDE/>
        <w:autoSpaceDN/>
        <w:bidi w:val="0"/>
        <w:adjustRightInd/>
        <w:snapToGrid/>
        <w:spacing w:before="210" w:line="400" w:lineRule="exact"/>
        <w:jc w:val="left"/>
        <w:textAlignment w:val="auto"/>
        <w:rPr>
          <w:rFonts w:ascii="PingFang-SC-Regular" w:hAnsi="PingFang-SC-Regular" w:eastAsia="宋体" w:cs="宋体"/>
          <w:color w:val="05073B"/>
          <w:kern w:val="0"/>
          <w:sz w:val="28"/>
          <w:szCs w:val="28"/>
        </w:rPr>
      </w:pPr>
      <w:r>
        <w:rPr>
          <w:rFonts w:ascii="PingFang-SC-Regular" w:hAnsi="PingFang-SC-Regular" w:eastAsia="宋体" w:cs="宋体"/>
          <w:color w:val="05073B"/>
          <w:kern w:val="0"/>
          <w:sz w:val="28"/>
          <w:szCs w:val="28"/>
        </w:rPr>
        <w:t>五、结论</w:t>
      </w:r>
    </w:p>
    <w:p>
      <w:pPr>
        <w:keepNext w:val="0"/>
        <w:keepLines w:val="0"/>
        <w:pageBreakBefore w:val="0"/>
        <w:widowControl/>
        <w:shd w:val="clear" w:color="auto" w:fill="FDFDFE"/>
        <w:kinsoku/>
        <w:wordWrap/>
        <w:overflowPunct/>
        <w:topLinePunct w:val="0"/>
        <w:autoSpaceDE/>
        <w:autoSpaceDN/>
        <w:bidi w:val="0"/>
        <w:adjustRightInd/>
        <w:snapToGrid/>
        <w:spacing w:before="210" w:line="400" w:lineRule="exact"/>
        <w:ind w:firstLine="480" w:firstLineChars="200"/>
        <w:jc w:val="left"/>
        <w:textAlignment w:val="auto"/>
        <w:rPr>
          <w:rFonts w:hint="eastAsia" w:ascii="宋体" w:hAnsi="宋体" w:eastAsia="宋体" w:cs="宋体"/>
          <w:color w:val="05073B"/>
          <w:kern w:val="0"/>
          <w:sz w:val="24"/>
          <w:szCs w:val="24"/>
        </w:rPr>
      </w:pPr>
      <w:r>
        <w:rPr>
          <w:rFonts w:hint="eastAsia" w:ascii="宋体" w:hAnsi="宋体" w:eastAsia="宋体" w:cs="宋体"/>
          <w:color w:val="05073B"/>
          <w:kern w:val="0"/>
          <w:sz w:val="24"/>
          <w:szCs w:val="24"/>
        </w:rPr>
        <w:t>双减背景下初中历史课堂教学与作业设计的优化策略研究具有重要的现实意义。通过创新教学方式、整合教学内容、培养学生能力，优化作业分层设计、多样化作业形式以及改革作业评价方式等措施，我们可以更好地适应双减政策的要求，提高初中历史教学质量。在未来的教育实践中，我们还需要不断地进行探索和研究，不断完善这些优化策略，以更好地促进教育事业的发展。</w:t>
      </w:r>
    </w:p>
    <w:p>
      <w:pPr>
        <w:widowControl/>
        <w:shd w:val="clear" w:color="auto" w:fill="FDFDFE"/>
        <w:spacing w:before="210"/>
        <w:ind w:firstLine="420" w:firstLineChars="200"/>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PingFang-SC-Regular">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153A4C"/>
    <w:multiLevelType w:val="multilevel"/>
    <w:tmpl w:val="4E153A4C"/>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OGQyOTEyZTQ4NGY4YjhmZDRlYjhhMTFhZGYzNGUifQ=="/>
  </w:docVars>
  <w:rsids>
    <w:rsidRoot w:val="00AF0D70"/>
    <w:rsid w:val="005110CA"/>
    <w:rsid w:val="00AF0D70"/>
    <w:rsid w:val="427D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Words>
  <Characters>780</Characters>
  <Lines>6</Lines>
  <Paragraphs>1</Paragraphs>
  <TotalTime>11</TotalTime>
  <ScaleCrop>false</ScaleCrop>
  <LinksUpToDate>false</LinksUpToDate>
  <CharactersWithSpaces>915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2023-09-18T06:19:00Z</dcterms:created>
  <dc:creator>Administrator</dc:creator>
  <cp:lastModifiedBy>Administrator</cp:lastModifiedBy>
  <dcterms:modified xsi:type="dcterms:W3CDTF">2023-09-18T08:12:23Z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245CE4CF73F34788A8DB17DBC6EC5937_13</vt:lpwstr>
  </property>
</Properties>
</file>