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sz w:val="28"/>
          <w:szCs w:val="28"/>
          <w:lang w:val="en-US" w:eastAsia="zh-CN"/>
        </w:rPr>
        <w:t>第6课戊戌变法</w:t>
      </w:r>
    </w:p>
    <w:p>
      <w:pPr>
        <w:rPr>
          <w:rFonts w:hint="eastAsia"/>
        </w:rPr>
      </w:pPr>
      <w:r>
        <w:rPr>
          <w:rFonts w:hint="eastAsia"/>
          <w:lang w:val="en-US" w:eastAsia="zh-CN"/>
        </w:rPr>
        <w:t>1</w:t>
      </w:r>
      <w:r>
        <w:rPr>
          <w:rFonts w:hint="eastAsia"/>
        </w:rPr>
        <w:t xml:space="preserve">、1890年，已是举人的梁启超对康有为布衣上书、力倡变法的行为与见解十分钦佩，于是冲破传统观念束缚，拜还是秀才的康有为为师。从此，康有为和梁启超共同   </w:t>
      </w:r>
    </w:p>
    <w:p>
      <w:pPr>
        <w:rPr>
          <w:rFonts w:hint="eastAsia"/>
        </w:rPr>
      </w:pPr>
      <w:r>
        <w:rPr>
          <w:rFonts w:hint="eastAsia"/>
        </w:rPr>
        <w:t xml:space="preserve">  A．走上维新变法之路      B．撰写《资政新篇》</w:t>
      </w:r>
    </w:p>
    <w:p>
      <w:pPr>
        <w:rPr>
          <w:rFonts w:hint="eastAsia"/>
        </w:rPr>
      </w:pPr>
      <w:r>
        <w:rPr>
          <w:rFonts w:hint="eastAsia"/>
        </w:rPr>
        <w:t>C．创建了中国同盟会</w:t>
      </w:r>
      <w:r>
        <w:rPr>
          <w:rFonts w:hint="eastAsia"/>
        </w:rPr>
        <w:tab/>
      </w:r>
      <w:r>
        <w:rPr>
          <w:rFonts w:hint="eastAsia"/>
        </w:rPr>
        <w:t xml:space="preserve">      D．提出“扶清灭洋”</w:t>
      </w:r>
    </w:p>
    <w:p>
      <w:pPr>
        <w:rPr>
          <w:rFonts w:hint="eastAsia"/>
        </w:rPr>
      </w:pPr>
      <w:r>
        <w:rPr>
          <w:rFonts w:hint="eastAsia"/>
        </w:rPr>
        <w:t>2、据《清实录》记载，1898年5月光绪帝将维新派人士的部分著作刊印，让京官对其可行不可行提出意见，以此测验官员对变法的态度，其中在体现地方改革的一篇文章中，有252条意见，认为不可行的有189条，认为可行的只有63条。这表明</w:t>
      </w:r>
    </w:p>
    <w:p>
      <w:pPr>
        <w:rPr>
          <w:rFonts w:hint="eastAsia"/>
        </w:rPr>
      </w:pPr>
      <w:r>
        <w:rPr>
          <w:rFonts w:hint="eastAsia"/>
        </w:rPr>
        <w:t>A．社会性质发生变化</w:t>
      </w:r>
      <w:r>
        <w:rPr>
          <w:rFonts w:hint="eastAsia"/>
        </w:rPr>
        <w:tab/>
      </w:r>
      <w:r>
        <w:rPr>
          <w:rFonts w:hint="eastAsia"/>
        </w:rPr>
        <w:t>B．维新变法阻力很大</w:t>
      </w:r>
    </w:p>
    <w:p>
      <w:pPr>
        <w:rPr>
          <w:rFonts w:hint="eastAsia"/>
        </w:rPr>
      </w:pPr>
      <w:r>
        <w:rPr>
          <w:rFonts w:hint="eastAsia"/>
        </w:rPr>
        <w:t>C．近代民用工业出现</w:t>
      </w:r>
      <w:r>
        <w:rPr>
          <w:rFonts w:hint="eastAsia"/>
        </w:rPr>
        <w:tab/>
      </w:r>
      <w:r>
        <w:rPr>
          <w:rFonts w:hint="eastAsia"/>
        </w:rPr>
        <w:t>D．“实业救国”成为共识</w:t>
      </w:r>
    </w:p>
    <w:p>
      <w:pPr>
        <w:rPr>
          <w:rFonts w:hint="eastAsia"/>
        </w:rPr>
      </w:pPr>
      <w:r>
        <w:rPr>
          <w:rFonts w:hint="eastAsia"/>
        </w:rPr>
        <w:t>3、康有为在《孔子改制考》一书中，极力把孔子描写为一个力主改革的圣人，把大同思想说成是孔子教义的最高境界，只是由于古文经学的篡改，才使孔子地位降低。康有为这一做法的目的是A．继承孔子的志向</w:t>
      </w:r>
      <w:r>
        <w:rPr>
          <w:rFonts w:hint="eastAsia"/>
        </w:rPr>
        <w:tab/>
      </w:r>
      <w:r>
        <w:rPr>
          <w:rFonts w:hint="eastAsia"/>
        </w:rPr>
        <w:t>B．纠正古文经学的错漏</w:t>
      </w:r>
    </w:p>
    <w:p>
      <w:pPr>
        <w:rPr>
          <w:rFonts w:hint="eastAsia"/>
        </w:rPr>
      </w:pPr>
      <w:r>
        <w:rPr>
          <w:rFonts w:hint="eastAsia"/>
        </w:rPr>
        <w:t>C．找寻变法的依据</w:t>
      </w:r>
      <w:r>
        <w:rPr>
          <w:rFonts w:hint="eastAsia"/>
        </w:rPr>
        <w:tab/>
      </w:r>
      <w:r>
        <w:rPr>
          <w:rFonts w:hint="eastAsia"/>
        </w:rPr>
        <w:t>D．塑造自己改革家的形象</w:t>
      </w:r>
    </w:p>
    <w:p>
      <w:pPr>
        <w:rPr>
          <w:rFonts w:hint="eastAsia"/>
        </w:rPr>
      </w:pPr>
      <w:r>
        <w:rPr>
          <w:rFonts w:hint="eastAsia"/>
        </w:rPr>
        <w:t>4、维新派一心一意地争取封建官僚的支持，只能在一部分具有维新思想的知识分子和一部分开明的帝党官僚这个狭小圈子里转来转去，使得维新派显得十分孤立，根本无法与强大的顽固派相抗衡。这说明戊戌变法失败的重要原因是</w:t>
      </w:r>
    </w:p>
    <w:p>
      <w:pPr>
        <w:rPr>
          <w:rFonts w:hint="eastAsia"/>
        </w:rPr>
      </w:pPr>
      <w:r>
        <w:rPr>
          <w:rFonts w:hint="eastAsia"/>
        </w:rPr>
        <w:t>A．顽固派过于强大</w:t>
      </w:r>
      <w:r>
        <w:rPr>
          <w:rFonts w:hint="eastAsia"/>
        </w:rPr>
        <w:tab/>
      </w:r>
      <w:r>
        <w:rPr>
          <w:rFonts w:hint="eastAsia"/>
        </w:rPr>
        <w:t>B．帝国主义势力强大</w:t>
      </w:r>
    </w:p>
    <w:p>
      <w:pPr>
        <w:rPr>
          <w:rFonts w:hint="eastAsia"/>
        </w:rPr>
      </w:pPr>
      <w:r>
        <w:rPr>
          <w:rFonts w:hint="eastAsia"/>
        </w:rPr>
        <w:t>C．没有得到社会的响应</w:t>
      </w:r>
      <w:r>
        <w:rPr>
          <w:rFonts w:hint="eastAsia"/>
        </w:rPr>
        <w:tab/>
      </w:r>
      <w:r>
        <w:rPr>
          <w:rFonts w:hint="eastAsia"/>
        </w:rPr>
        <w:t>D．变法措施急于求成</w:t>
      </w:r>
    </w:p>
    <w:p>
      <w:pPr>
        <w:rPr>
          <w:rFonts w:hint="eastAsia"/>
        </w:rPr>
      </w:pPr>
      <w:r>
        <w:rPr>
          <w:rFonts w:hint="eastAsia"/>
          <w:lang w:val="en-US" w:eastAsia="zh-CN"/>
        </w:rPr>
        <w:t>5</w:t>
      </w:r>
      <w:r>
        <w:rPr>
          <w:rFonts w:hint="eastAsia"/>
        </w:rPr>
        <w:t>、戊戌变法在中国历史上第一次提出了由传统走向近代的系统方案，倡导博爱、平等、自由、人权。这些思想观念并没有因变法失败而消失，相反更加深入人心。材料旨在表明戊戌变法</w:t>
      </w:r>
    </w:p>
    <w:p>
      <w:pPr>
        <w:rPr>
          <w:rFonts w:hint="eastAsia"/>
        </w:rPr>
      </w:pPr>
      <w:r>
        <w:rPr>
          <w:rFonts w:hint="eastAsia"/>
        </w:rPr>
        <w:t>A．促进了思想启蒙</w:t>
      </w:r>
      <w:r>
        <w:rPr>
          <w:rFonts w:hint="eastAsia"/>
        </w:rPr>
        <w:tab/>
      </w:r>
      <w:r>
        <w:rPr>
          <w:rFonts w:hint="eastAsia"/>
        </w:rPr>
        <w:t>B．开启了中国近代化</w:t>
      </w:r>
    </w:p>
    <w:p>
      <w:pPr>
        <w:rPr>
          <w:rFonts w:hint="eastAsia"/>
        </w:rPr>
      </w:pPr>
      <w:r>
        <w:rPr>
          <w:rFonts w:hint="eastAsia"/>
        </w:rPr>
        <w:t>C．发展了社会经济</w:t>
      </w:r>
      <w:r>
        <w:rPr>
          <w:rFonts w:hint="eastAsia"/>
        </w:rPr>
        <w:tab/>
      </w:r>
      <w:r>
        <w:rPr>
          <w:rFonts w:hint="eastAsia"/>
        </w:rPr>
        <w:t>D．改变了中国社会性质</w:t>
      </w:r>
    </w:p>
    <w:p>
      <w:pPr>
        <w:rPr>
          <w:rFonts w:hint="eastAsia"/>
        </w:rPr>
      </w:pPr>
      <w:r>
        <w:rPr>
          <w:rFonts w:hint="eastAsia"/>
        </w:rPr>
        <w:t>6、若“百日维新”能实现的话，不久可能会出现的情况有</w:t>
      </w:r>
    </w:p>
    <w:p>
      <w:pPr>
        <w:rPr>
          <w:rFonts w:hint="eastAsia"/>
        </w:rPr>
      </w:pPr>
      <w:r>
        <w:rPr>
          <w:rFonts w:hint="eastAsia"/>
        </w:rPr>
        <w:t xml:space="preserve">①人们能看到新创办的报纸             </w:t>
      </w:r>
    </w:p>
    <w:p>
      <w:pPr>
        <w:rPr>
          <w:rFonts w:hint="eastAsia"/>
        </w:rPr>
      </w:pPr>
      <w:r>
        <w:rPr>
          <w:rFonts w:hint="eastAsia"/>
        </w:rPr>
        <w:t>②陆海军的士兵们要接受新式训练</w:t>
      </w:r>
    </w:p>
    <w:p>
      <w:pPr>
        <w:rPr>
          <w:rFonts w:hint="eastAsia"/>
        </w:rPr>
      </w:pPr>
      <w:r>
        <w:rPr>
          <w:rFonts w:hint="eastAsia"/>
        </w:rPr>
        <w:t xml:space="preserve">③裁撤冗官冗员，允许官民上书言事       </w:t>
      </w:r>
    </w:p>
    <w:p>
      <w:pPr>
        <w:rPr>
          <w:rFonts w:hint="eastAsia"/>
        </w:rPr>
      </w:pPr>
      <w:r>
        <w:rPr>
          <w:rFonts w:hint="eastAsia"/>
        </w:rPr>
        <w:t>④考生在科举考场上仍为写八股文而发愁</w:t>
      </w:r>
    </w:p>
    <w:p>
      <w:pPr>
        <w:rPr>
          <w:rFonts w:hint="eastAsia"/>
        </w:rPr>
      </w:pPr>
      <w:r>
        <w:rPr>
          <w:rFonts w:hint="eastAsia"/>
        </w:rPr>
        <w:t>A．①②③</w:t>
      </w:r>
      <w:r>
        <w:rPr>
          <w:rFonts w:hint="eastAsia"/>
        </w:rPr>
        <w:tab/>
      </w:r>
      <w:r>
        <w:rPr>
          <w:rFonts w:hint="eastAsia"/>
        </w:rPr>
        <w:t>B．①②④</w:t>
      </w:r>
      <w:r>
        <w:rPr>
          <w:rFonts w:hint="eastAsia"/>
        </w:rPr>
        <w:tab/>
      </w:r>
      <w:r>
        <w:rPr>
          <w:rFonts w:hint="eastAsia"/>
        </w:rPr>
        <w:t>C．①③④</w:t>
      </w:r>
      <w:r>
        <w:rPr>
          <w:rFonts w:hint="eastAsia"/>
        </w:rPr>
        <w:tab/>
      </w:r>
      <w:r>
        <w:rPr>
          <w:rFonts w:hint="eastAsia"/>
        </w:rPr>
        <w:t>D．②③④</w:t>
      </w:r>
    </w:p>
    <w:p>
      <w:pPr>
        <w:ind w:firstLine="420" w:firstLineChars="200"/>
        <w:rPr>
          <w:rFonts w:hint="eastAsia"/>
        </w:rPr>
      </w:pPr>
      <w:r>
        <w:rPr>
          <w:rFonts w:hint="eastAsia"/>
        </w:rPr>
        <w:t xml:space="preserve"> 阅读下列材料，回答问题。</w:t>
      </w:r>
    </w:p>
    <w:p>
      <w:pPr>
        <w:rPr>
          <w:rFonts w:hint="eastAsia"/>
        </w:rPr>
      </w:pPr>
      <w:r>
        <w:rPr>
          <w:rFonts w:hint="eastAsia"/>
        </w:rPr>
        <w:t>材料一   从1872年到1875年，大清王朝先后派出120名官费留学生，踏上美国的土地。耶鲁大学校长波特致清廷的亲笔信中称：“贵国派遣的青年学生……各门学科都有极佳的成绩……他们的道德也无不优美高尚……足以为贵国增光。他们虽然年少，却都知道自己的一举一动关系祖国的荣誉，因此谨言慎行。”——摘编自刘真《留学教育·第一册》</w:t>
      </w:r>
    </w:p>
    <w:p>
      <w:pPr>
        <w:rPr>
          <w:rFonts w:hint="eastAsia"/>
        </w:rPr>
      </w:pPr>
      <w:r>
        <w:rPr>
          <w:rFonts w:hint="eastAsia"/>
        </w:rPr>
        <w:t>材料二   1881年6月8日，清总理衙门上奏称留美幼童“外洋之技尚未周知，彼族之浇风早经习染，已大失该局（驻美留学事务局）之初心……将出洋学生一律调回”。当年8月，120名留美幼童绝大多数被迫中断学业回国。——摘编自潘向明《留美幼童撤回原因考略》</w:t>
      </w:r>
    </w:p>
    <w:p>
      <w:pPr>
        <w:rPr>
          <w:rFonts w:hint="eastAsia"/>
        </w:rPr>
      </w:pPr>
      <w:r>
        <w:rPr>
          <w:rFonts w:hint="eastAsia"/>
        </w:rPr>
        <w:t>材料三   《纽约时报》1881年7月23日社论称：“中国不可能只从我们这里引进知识、科学和工业资源而不引进那些……政治上的改革。否则，他们将什么也得不到。”——摘编自钱钢、胡劲草《大清留美幼童记》</w:t>
      </w:r>
    </w:p>
    <w:p>
      <w:pPr>
        <w:rPr>
          <w:rFonts w:hint="eastAsia"/>
        </w:rPr>
      </w:pPr>
      <w:r>
        <w:rPr>
          <w:rFonts w:hint="eastAsia"/>
        </w:rPr>
        <w:t>（1）根据材料一，概括波特校长赞赏中国留学生的理由。</w:t>
      </w:r>
    </w:p>
    <w:p>
      <w:pPr>
        <w:rPr>
          <w:rFonts w:hint="eastAsia"/>
        </w:rPr>
      </w:pPr>
      <w:r>
        <w:rPr>
          <w:rFonts w:hint="eastAsia"/>
        </w:rPr>
        <w:t>（2）根据材料二并结合所学知识，指出清政府派幼童留美的“</w:t>
      </w:r>
      <w:bookmarkStart w:id="0" w:name="_GoBack"/>
      <w:bookmarkEnd w:id="0"/>
      <w:r>
        <w:rPr>
          <w:rFonts w:hint="eastAsia"/>
        </w:rPr>
        <w:t>初心”。分析清政府将留美幼童中断学业强行召回的原因。</w:t>
      </w:r>
    </w:p>
    <w:p>
      <w:pPr>
        <w:rPr>
          <w:rFonts w:hint="eastAsia"/>
        </w:rPr>
      </w:pPr>
      <w:r>
        <w:rPr>
          <w:rFonts w:hint="eastAsia"/>
        </w:rPr>
        <w:t>（3）根据材料三并结合所学知识，利用相关史实分析《纽约时报》评论的合理性。</w:t>
      </w:r>
    </w:p>
    <w:p>
      <w:pPr>
        <w:rPr>
          <w:rFonts w:hint="eastAsia"/>
        </w:rPr>
      </w:pPr>
      <w:r>
        <w:rPr>
          <w:rFonts w:hint="eastAsia"/>
        </w:rPr>
        <w:t>阅读下列材料，回答问题。材料一   19世纪60年代以后，伴随着西方近代思想的传入和中国民族资本主义的产生，在一些知识分子中产生了早期的维新思想。他们要求发展资本主义工商业，兴办学校，建立君主立宪的政治制度，试图在体制方面做更深入的变革。但这些思想还很零散，没能形成系统的理论。材料二   19世纪90年代，维新思想进一步发展，其中康有为的思想影响最大，被称为“思想界之大飓风”。甲午战后，时局危急，人心思变，维新思潮乘势而起，声势日大。维新派提出了旗帜鲜明的变法口号，明确要求学习西方资本主义的政治制度。梁启超和谭嗣同是宣扬维新理论的另外两个思想健将，严复以创办报刊、翻译西书的方式，宣扬维新思想。——以上材料摘编自高中岳麓版教科书材料三   维新运动期间各地重要学会、各地重要报纸</w:t>
      </w:r>
    </w:p>
    <w:p>
      <w:r>
        <w:drawing>
          <wp:inline distT="0" distB="0" distL="114300" distR="114300">
            <wp:extent cx="4234815" cy="1920875"/>
            <wp:effectExtent l="0" t="0" r="6985" b="952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a:stretch>
                      <a:fillRect/>
                    </a:stretch>
                  </pic:blipFill>
                  <pic:spPr>
                    <a:xfrm>
                      <a:off x="0" y="0"/>
                      <a:ext cx="4234815" cy="1920875"/>
                    </a:xfrm>
                    <a:prstGeom prst="rect">
                      <a:avLst/>
                    </a:prstGeom>
                    <a:noFill/>
                    <a:ln w="9525">
                      <a:noFill/>
                    </a:ln>
                  </pic:spPr>
                </pic:pic>
              </a:graphicData>
            </a:graphic>
          </wp:inline>
        </w:drawing>
      </w:r>
    </w:p>
    <w:p>
      <w:pPr>
        <w:numPr>
          <w:ilvl w:val="0"/>
          <w:numId w:val="1"/>
        </w:numPr>
        <w:rPr>
          <w:rFonts w:hint="eastAsia"/>
        </w:rPr>
      </w:pPr>
      <w:r>
        <w:rPr>
          <w:rFonts w:hint="eastAsia"/>
        </w:rPr>
        <w:t>根据材料一，指出“早期的维新思想”在政治领域的诉求。</w:t>
      </w:r>
    </w:p>
    <w:p>
      <w:pPr>
        <w:numPr>
          <w:ilvl w:val="0"/>
          <w:numId w:val="1"/>
        </w:numPr>
        <w:rPr>
          <w:rFonts w:hint="eastAsia"/>
        </w:rPr>
      </w:pPr>
      <w:r>
        <w:rPr>
          <w:rFonts w:hint="eastAsia"/>
        </w:rPr>
        <w:t>（2）根据上述材料，归纳19世纪90年代维新思想发展的诸多因素。</w:t>
      </w:r>
    </w:p>
    <w:p>
      <w:r>
        <w:rPr>
          <w:rFonts w:hint="eastAsia"/>
        </w:rPr>
        <w:t>（3）根据上述材料和所学知识，指出维新思想发展的结果。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41CDC"/>
    <w:multiLevelType w:val="singleLevel"/>
    <w:tmpl w:val="DB941C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DIxNGE3NTM5M2UxNTYwN2UxYjMzODE2NGUzN2IifQ=="/>
  </w:docVars>
  <w:rsids>
    <w:rsidRoot w:val="6F7344FC"/>
    <w:rsid w:val="6F73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2023-09-18T10:27:00Z</dcterms:created>
  <dc:creator>李华南</dc:creator>
  <cp:lastModifiedBy>李华南</cp:lastModifiedBy>
  <dcterms:modified xsi:type="dcterms:W3CDTF">2023-09-18T11:12:04Z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46EE33FF3ACA45499A760D68764EE36E_11</vt:lpwstr>
  </property>
</Properties>
</file>