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5D1D" w14:textId="26A1CAF5" w:rsidR="00A23133" w:rsidRPr="00A23133" w:rsidRDefault="00A23133" w:rsidP="00A23133">
      <w:pPr>
        <w:jc w:val="center"/>
        <w:rPr>
          <w:rFonts w:ascii="楷体" w:eastAsia="楷体" w:hAnsi="楷体"/>
          <w:color w:val="000000"/>
          <w:sz w:val="28"/>
          <w:szCs w:val="28"/>
        </w:rPr>
      </w:pPr>
      <w:bookmarkStart w:id="0" w:name="topic_269c33d0-493a-443e-90aa-e9fd15024f"/>
      <w:r w:rsidRPr="00A23133">
        <w:rPr>
          <w:rFonts w:ascii="楷体" w:eastAsia="楷体" w:hAnsi="楷体" w:hint="eastAsia"/>
          <w:color w:val="000000"/>
          <w:sz w:val="28"/>
          <w:szCs w:val="28"/>
        </w:rPr>
        <w:t>2022年春期初三历史第</w:t>
      </w:r>
      <w:r>
        <w:rPr>
          <w:rFonts w:ascii="楷体" w:eastAsia="楷体" w:hAnsi="楷体" w:hint="eastAsia"/>
          <w:color w:val="000000"/>
          <w:sz w:val="28"/>
          <w:szCs w:val="28"/>
        </w:rPr>
        <w:t>四</w:t>
      </w:r>
      <w:r w:rsidRPr="00A23133">
        <w:rPr>
          <w:rFonts w:ascii="楷体" w:eastAsia="楷体" w:hAnsi="楷体" w:hint="eastAsia"/>
          <w:color w:val="000000"/>
          <w:sz w:val="28"/>
          <w:szCs w:val="28"/>
        </w:rPr>
        <w:t>次周末作业</w:t>
      </w:r>
    </w:p>
    <w:p w14:paraId="29378797" w14:textId="188F9622" w:rsidR="001E3AA0" w:rsidRDefault="001E3AA0" w:rsidP="001E3AA0">
      <w:pPr>
        <w:rPr>
          <w:rFonts w:ascii="宋体" w:hAnsi="宋体"/>
          <w:szCs w:val="21"/>
        </w:rPr>
      </w:pPr>
      <w:r>
        <w:rPr>
          <w:rFonts w:ascii="宋体" w:hAnsi="宋体"/>
          <w:szCs w:val="21"/>
        </w:rPr>
        <w:t>1.</w:t>
      </w:r>
      <w:r>
        <w:rPr>
          <w:rFonts w:ascii="宋体" w:hAnsi="宋体" w:hint="eastAsia"/>
          <w:szCs w:val="21"/>
        </w:rPr>
        <w:t>历史学家夏曾佑在《中国古代史》一书中说：“中国之教，得孔子而后立。中国之政，得秦皇而后行。中国之境，得汉武而后定。三者皆中国之所以为中国也。”其中，“中国之政”主要指的是</w:t>
      </w:r>
      <w:bookmarkEnd w:id="0"/>
    </w:p>
    <w:p w14:paraId="52597CA1" w14:textId="77777777" w:rsidR="001E3AA0" w:rsidRDefault="001E3AA0" w:rsidP="001E3AA0">
      <w:pPr>
        <w:ind w:firstLineChars="100" w:firstLine="210"/>
        <w:rPr>
          <w:rFonts w:ascii="宋体" w:hAnsi="宋体"/>
          <w:szCs w:val="21"/>
        </w:rPr>
      </w:pPr>
      <w:r>
        <w:rPr>
          <w:rFonts w:ascii="宋体" w:hAnsi="宋体"/>
          <w:szCs w:val="21"/>
        </w:rPr>
        <w:t xml:space="preserve">A. </w:t>
      </w:r>
      <w:r>
        <w:rPr>
          <w:rFonts w:ascii="宋体" w:hAnsi="宋体" w:hint="eastAsia"/>
          <w:szCs w:val="21"/>
        </w:rPr>
        <w:t>分封制</w:t>
      </w:r>
      <w:r>
        <w:rPr>
          <w:rFonts w:ascii="宋体" w:hAnsi="宋体"/>
          <w:szCs w:val="21"/>
        </w:rPr>
        <w:tab/>
        <w:t xml:space="preserve">       B. </w:t>
      </w:r>
      <w:r>
        <w:rPr>
          <w:rFonts w:ascii="宋体" w:hAnsi="宋体" w:hint="eastAsia"/>
          <w:szCs w:val="21"/>
        </w:rPr>
        <w:t>中央集权制度</w:t>
      </w:r>
      <w:r>
        <w:rPr>
          <w:rFonts w:ascii="宋体" w:hAnsi="宋体"/>
          <w:szCs w:val="21"/>
        </w:rPr>
        <w:t xml:space="preserve">        C. </w:t>
      </w:r>
      <w:r>
        <w:rPr>
          <w:rFonts w:ascii="宋体" w:hAnsi="宋体" w:hint="eastAsia"/>
          <w:szCs w:val="21"/>
        </w:rPr>
        <w:t>郡县制</w:t>
      </w:r>
      <w:r>
        <w:rPr>
          <w:rFonts w:ascii="宋体" w:hAnsi="宋体"/>
          <w:szCs w:val="21"/>
        </w:rPr>
        <w:tab/>
        <w:t xml:space="preserve">     D. </w:t>
      </w:r>
      <w:r>
        <w:rPr>
          <w:rFonts w:ascii="宋体" w:hAnsi="宋体" w:hint="eastAsia"/>
          <w:szCs w:val="21"/>
        </w:rPr>
        <w:t>行省制度</w:t>
      </w:r>
    </w:p>
    <w:p w14:paraId="4E0EFEFC" w14:textId="577F5A3C" w:rsidR="001E3AA0" w:rsidRDefault="001E3AA0" w:rsidP="001E3AA0">
      <w:pPr>
        <w:rPr>
          <w:rFonts w:ascii="宋体" w:hAnsi="宋体"/>
          <w:szCs w:val="21"/>
        </w:rPr>
      </w:pPr>
      <w:r>
        <w:rPr>
          <w:rFonts w:ascii="宋体" w:hAnsi="宋体"/>
          <w:szCs w:val="21"/>
        </w:rPr>
        <w:t>2.</w:t>
      </w:r>
      <w:r>
        <w:rPr>
          <w:rFonts w:ascii="宋体" w:hAnsi="宋体" w:hint="eastAsia"/>
          <w:szCs w:val="21"/>
        </w:rPr>
        <w:t>以下是中国古代一位历史人物年谱（部分）对此解读正确的是</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9"/>
        <w:gridCol w:w="1558"/>
        <w:gridCol w:w="1559"/>
        <w:gridCol w:w="1701"/>
        <w:gridCol w:w="1418"/>
        <w:gridCol w:w="1559"/>
      </w:tblGrid>
      <w:tr w:rsidR="001E3AA0" w:rsidRPr="00276D23" w14:paraId="3465D5B9" w14:textId="77777777" w:rsidTr="00276D23">
        <w:trPr>
          <w:trHeight w:val="213"/>
        </w:trPr>
        <w:tc>
          <w:tcPr>
            <w:tcW w:w="1419" w:type="dxa"/>
            <w:tcMar>
              <w:top w:w="75" w:type="dxa"/>
              <w:left w:w="119" w:type="dxa"/>
              <w:bottom w:w="75" w:type="dxa"/>
              <w:right w:w="119" w:type="dxa"/>
            </w:tcMar>
            <w:vAlign w:val="center"/>
          </w:tcPr>
          <w:p w14:paraId="3058E2DD" w14:textId="77777777" w:rsidR="001E3AA0" w:rsidRPr="00276D23" w:rsidRDefault="001E3AA0" w:rsidP="00276D23">
            <w:pPr>
              <w:jc w:val="center"/>
              <w:rPr>
                <w:rFonts w:ascii="楷体" w:eastAsia="楷体" w:hAnsi="楷体"/>
                <w:sz w:val="18"/>
                <w:szCs w:val="18"/>
              </w:rPr>
            </w:pPr>
            <w:r w:rsidRPr="00276D23">
              <w:rPr>
                <w:rFonts w:ascii="楷体" w:eastAsia="楷体" w:hAnsi="楷体" w:hint="eastAsia"/>
                <w:sz w:val="18"/>
                <w:szCs w:val="18"/>
              </w:rPr>
              <w:t>公元前141年</w:t>
            </w:r>
          </w:p>
        </w:tc>
        <w:tc>
          <w:tcPr>
            <w:tcW w:w="1558" w:type="dxa"/>
            <w:tcMar>
              <w:top w:w="75" w:type="dxa"/>
              <w:left w:w="119" w:type="dxa"/>
              <w:bottom w:w="75" w:type="dxa"/>
              <w:right w:w="119" w:type="dxa"/>
            </w:tcMar>
            <w:vAlign w:val="center"/>
          </w:tcPr>
          <w:p w14:paraId="5D03FF8A" w14:textId="77777777" w:rsidR="001E3AA0" w:rsidRPr="00276D23" w:rsidRDefault="001E3AA0" w:rsidP="00276D23">
            <w:pPr>
              <w:jc w:val="center"/>
              <w:rPr>
                <w:rFonts w:ascii="楷体" w:eastAsia="楷体" w:hAnsi="楷体"/>
                <w:sz w:val="18"/>
                <w:szCs w:val="18"/>
              </w:rPr>
            </w:pPr>
            <w:r w:rsidRPr="00276D23">
              <w:rPr>
                <w:rFonts w:ascii="楷体" w:eastAsia="楷体" w:hAnsi="楷体" w:hint="eastAsia"/>
                <w:sz w:val="18"/>
                <w:szCs w:val="18"/>
              </w:rPr>
              <w:t>公元前136年</w:t>
            </w:r>
          </w:p>
        </w:tc>
        <w:tc>
          <w:tcPr>
            <w:tcW w:w="1559" w:type="dxa"/>
            <w:tcMar>
              <w:top w:w="75" w:type="dxa"/>
              <w:left w:w="119" w:type="dxa"/>
              <w:bottom w:w="75" w:type="dxa"/>
              <w:right w:w="119" w:type="dxa"/>
            </w:tcMar>
            <w:vAlign w:val="center"/>
          </w:tcPr>
          <w:p w14:paraId="7D6F475E" w14:textId="77777777" w:rsidR="001E3AA0" w:rsidRPr="00276D23" w:rsidRDefault="001E3AA0" w:rsidP="00276D23">
            <w:pPr>
              <w:jc w:val="center"/>
              <w:rPr>
                <w:rFonts w:ascii="楷体" w:eastAsia="楷体" w:hAnsi="楷体"/>
                <w:sz w:val="18"/>
                <w:szCs w:val="18"/>
              </w:rPr>
            </w:pPr>
            <w:r w:rsidRPr="00276D23">
              <w:rPr>
                <w:rFonts w:ascii="楷体" w:eastAsia="楷体" w:hAnsi="楷体" w:hint="eastAsia"/>
                <w:sz w:val="18"/>
                <w:szCs w:val="18"/>
              </w:rPr>
              <w:t>公元前129年</w:t>
            </w:r>
          </w:p>
        </w:tc>
        <w:tc>
          <w:tcPr>
            <w:tcW w:w="1701" w:type="dxa"/>
            <w:tcMar>
              <w:top w:w="75" w:type="dxa"/>
              <w:left w:w="119" w:type="dxa"/>
              <w:bottom w:w="75" w:type="dxa"/>
              <w:right w:w="119" w:type="dxa"/>
            </w:tcMar>
            <w:vAlign w:val="center"/>
          </w:tcPr>
          <w:p w14:paraId="3111D31E" w14:textId="77777777" w:rsidR="001E3AA0" w:rsidRPr="00276D23" w:rsidRDefault="001E3AA0" w:rsidP="00276D23">
            <w:pPr>
              <w:jc w:val="center"/>
              <w:rPr>
                <w:rFonts w:ascii="楷体" w:eastAsia="楷体" w:hAnsi="楷体"/>
                <w:sz w:val="18"/>
                <w:szCs w:val="18"/>
              </w:rPr>
            </w:pPr>
            <w:r w:rsidRPr="00276D23">
              <w:rPr>
                <w:rFonts w:ascii="楷体" w:eastAsia="楷体" w:hAnsi="楷体" w:hint="eastAsia"/>
                <w:sz w:val="18"/>
                <w:szCs w:val="18"/>
              </w:rPr>
              <w:t>公元前127年</w:t>
            </w:r>
          </w:p>
        </w:tc>
        <w:tc>
          <w:tcPr>
            <w:tcW w:w="1418" w:type="dxa"/>
            <w:tcMar>
              <w:top w:w="75" w:type="dxa"/>
              <w:left w:w="119" w:type="dxa"/>
              <w:bottom w:w="75" w:type="dxa"/>
              <w:right w:w="119" w:type="dxa"/>
            </w:tcMar>
            <w:vAlign w:val="center"/>
          </w:tcPr>
          <w:p w14:paraId="13DCE404" w14:textId="77777777" w:rsidR="001E3AA0" w:rsidRPr="00276D23" w:rsidRDefault="001E3AA0" w:rsidP="00276D23">
            <w:pPr>
              <w:jc w:val="center"/>
              <w:rPr>
                <w:rFonts w:ascii="楷体" w:eastAsia="楷体" w:hAnsi="楷体"/>
                <w:sz w:val="18"/>
                <w:szCs w:val="18"/>
              </w:rPr>
            </w:pPr>
            <w:r w:rsidRPr="00276D23">
              <w:rPr>
                <w:rFonts w:ascii="楷体" w:eastAsia="楷体" w:hAnsi="楷体" w:hint="eastAsia"/>
                <w:sz w:val="18"/>
                <w:szCs w:val="18"/>
              </w:rPr>
              <w:t>公元前118年</w:t>
            </w:r>
          </w:p>
        </w:tc>
        <w:tc>
          <w:tcPr>
            <w:tcW w:w="1559" w:type="dxa"/>
            <w:tcMar>
              <w:top w:w="75" w:type="dxa"/>
              <w:left w:w="119" w:type="dxa"/>
              <w:bottom w:w="75" w:type="dxa"/>
              <w:right w:w="119" w:type="dxa"/>
            </w:tcMar>
            <w:vAlign w:val="center"/>
          </w:tcPr>
          <w:p w14:paraId="1C24372F" w14:textId="77777777" w:rsidR="001E3AA0" w:rsidRPr="00276D23" w:rsidRDefault="001E3AA0" w:rsidP="00276D23">
            <w:pPr>
              <w:jc w:val="center"/>
              <w:rPr>
                <w:rFonts w:ascii="楷体" w:eastAsia="楷体" w:hAnsi="楷体"/>
                <w:sz w:val="18"/>
                <w:szCs w:val="18"/>
              </w:rPr>
            </w:pPr>
            <w:r w:rsidRPr="00276D23">
              <w:rPr>
                <w:rFonts w:ascii="楷体" w:eastAsia="楷体" w:hAnsi="楷体" w:hint="eastAsia"/>
                <w:sz w:val="18"/>
                <w:szCs w:val="18"/>
              </w:rPr>
              <w:t>公元前 87年</w:t>
            </w:r>
          </w:p>
        </w:tc>
      </w:tr>
      <w:tr w:rsidR="001E3AA0" w:rsidRPr="00276D23" w14:paraId="5C98F947" w14:textId="77777777" w:rsidTr="00276D23">
        <w:trPr>
          <w:trHeight w:val="523"/>
        </w:trPr>
        <w:tc>
          <w:tcPr>
            <w:tcW w:w="1419" w:type="dxa"/>
            <w:tcMar>
              <w:top w:w="75" w:type="dxa"/>
              <w:left w:w="119" w:type="dxa"/>
              <w:bottom w:w="75" w:type="dxa"/>
              <w:right w:w="119" w:type="dxa"/>
            </w:tcMar>
            <w:vAlign w:val="center"/>
          </w:tcPr>
          <w:p w14:paraId="41C4F745" w14:textId="77777777" w:rsidR="001E3AA0" w:rsidRPr="00276D23" w:rsidRDefault="001E3AA0" w:rsidP="00276D23">
            <w:pPr>
              <w:jc w:val="center"/>
              <w:rPr>
                <w:rFonts w:ascii="楷体" w:eastAsia="楷体" w:hAnsi="楷体"/>
                <w:sz w:val="18"/>
                <w:szCs w:val="18"/>
              </w:rPr>
            </w:pPr>
            <w:r w:rsidRPr="00276D23">
              <w:rPr>
                <w:rFonts w:ascii="楷体" w:eastAsia="楷体" w:hAnsi="楷体" w:hint="eastAsia"/>
                <w:sz w:val="18"/>
                <w:szCs w:val="18"/>
              </w:rPr>
              <w:t>即皇帝位</w:t>
            </w:r>
          </w:p>
        </w:tc>
        <w:tc>
          <w:tcPr>
            <w:tcW w:w="1558" w:type="dxa"/>
            <w:tcMar>
              <w:top w:w="75" w:type="dxa"/>
              <w:left w:w="119" w:type="dxa"/>
              <w:bottom w:w="75" w:type="dxa"/>
              <w:right w:w="119" w:type="dxa"/>
            </w:tcMar>
            <w:vAlign w:val="center"/>
          </w:tcPr>
          <w:p w14:paraId="3C4EDC79" w14:textId="77777777" w:rsidR="001E3AA0" w:rsidRPr="00276D23" w:rsidRDefault="001E3AA0" w:rsidP="00276D23">
            <w:pPr>
              <w:jc w:val="center"/>
              <w:rPr>
                <w:rFonts w:ascii="楷体" w:eastAsia="楷体" w:hAnsi="楷体"/>
                <w:sz w:val="18"/>
                <w:szCs w:val="18"/>
              </w:rPr>
            </w:pPr>
            <w:r w:rsidRPr="00276D23">
              <w:rPr>
                <w:rFonts w:ascii="楷体" w:eastAsia="楷体" w:hAnsi="楷体" w:hint="eastAsia"/>
                <w:sz w:val="18"/>
                <w:szCs w:val="18"/>
              </w:rPr>
              <w:t>置五经博士</w:t>
            </w:r>
          </w:p>
        </w:tc>
        <w:tc>
          <w:tcPr>
            <w:tcW w:w="1559" w:type="dxa"/>
            <w:tcMar>
              <w:top w:w="75" w:type="dxa"/>
              <w:left w:w="119" w:type="dxa"/>
              <w:bottom w:w="75" w:type="dxa"/>
              <w:right w:w="119" w:type="dxa"/>
            </w:tcMar>
            <w:vAlign w:val="center"/>
          </w:tcPr>
          <w:p w14:paraId="386CCF98" w14:textId="77777777" w:rsidR="001E3AA0" w:rsidRPr="00276D23" w:rsidRDefault="001E3AA0" w:rsidP="00276D23">
            <w:pPr>
              <w:jc w:val="center"/>
              <w:rPr>
                <w:rFonts w:ascii="楷体" w:eastAsia="楷体" w:hAnsi="楷体"/>
                <w:sz w:val="18"/>
                <w:szCs w:val="18"/>
              </w:rPr>
            </w:pPr>
            <w:proofErr w:type="gramStart"/>
            <w:r w:rsidRPr="00276D23">
              <w:rPr>
                <w:rFonts w:ascii="楷体" w:eastAsia="楷体" w:hAnsi="楷体" w:hint="eastAsia"/>
                <w:sz w:val="18"/>
                <w:szCs w:val="18"/>
              </w:rPr>
              <w:t>派卫青</w:t>
            </w:r>
            <w:proofErr w:type="gramEnd"/>
            <w:r w:rsidRPr="00276D23">
              <w:rPr>
                <w:rFonts w:ascii="楷体" w:eastAsia="楷体" w:hAnsi="楷体" w:hint="eastAsia"/>
                <w:sz w:val="18"/>
                <w:szCs w:val="18"/>
              </w:rPr>
              <w:t>等</w:t>
            </w:r>
          </w:p>
          <w:p w14:paraId="4164D88E" w14:textId="77777777" w:rsidR="001E3AA0" w:rsidRPr="00276D23" w:rsidRDefault="001E3AA0" w:rsidP="00276D23">
            <w:pPr>
              <w:jc w:val="center"/>
              <w:rPr>
                <w:rFonts w:ascii="楷体" w:eastAsia="楷体" w:hAnsi="楷体"/>
                <w:sz w:val="18"/>
                <w:szCs w:val="18"/>
              </w:rPr>
            </w:pPr>
            <w:r w:rsidRPr="00276D23">
              <w:rPr>
                <w:rFonts w:ascii="楷体" w:eastAsia="楷体" w:hAnsi="楷体" w:hint="eastAsia"/>
                <w:sz w:val="18"/>
                <w:szCs w:val="18"/>
              </w:rPr>
              <w:t>北击匈奴</w:t>
            </w:r>
          </w:p>
        </w:tc>
        <w:tc>
          <w:tcPr>
            <w:tcW w:w="1701" w:type="dxa"/>
            <w:tcMar>
              <w:top w:w="75" w:type="dxa"/>
              <w:left w:w="119" w:type="dxa"/>
              <w:bottom w:w="75" w:type="dxa"/>
              <w:right w:w="119" w:type="dxa"/>
            </w:tcMar>
            <w:vAlign w:val="center"/>
          </w:tcPr>
          <w:p w14:paraId="54D48D5C" w14:textId="77777777" w:rsidR="001E3AA0" w:rsidRPr="00276D23" w:rsidRDefault="001E3AA0" w:rsidP="00276D23">
            <w:pPr>
              <w:jc w:val="center"/>
              <w:rPr>
                <w:rFonts w:ascii="楷体" w:eastAsia="楷体" w:hAnsi="楷体"/>
                <w:sz w:val="18"/>
                <w:szCs w:val="18"/>
              </w:rPr>
            </w:pPr>
            <w:r w:rsidRPr="00276D23">
              <w:rPr>
                <w:rFonts w:ascii="楷体" w:eastAsia="楷体" w:hAnsi="楷体" w:hint="eastAsia"/>
                <w:sz w:val="18"/>
                <w:szCs w:val="18"/>
              </w:rPr>
              <w:t>颁布“推恩令”</w:t>
            </w:r>
          </w:p>
        </w:tc>
        <w:tc>
          <w:tcPr>
            <w:tcW w:w="1418" w:type="dxa"/>
            <w:tcMar>
              <w:top w:w="75" w:type="dxa"/>
              <w:left w:w="119" w:type="dxa"/>
              <w:bottom w:w="75" w:type="dxa"/>
              <w:right w:w="119" w:type="dxa"/>
            </w:tcMar>
            <w:vAlign w:val="center"/>
          </w:tcPr>
          <w:p w14:paraId="793FF116" w14:textId="77777777" w:rsidR="001E3AA0" w:rsidRPr="00276D23" w:rsidRDefault="001E3AA0" w:rsidP="00276D23">
            <w:pPr>
              <w:jc w:val="center"/>
              <w:rPr>
                <w:rFonts w:ascii="楷体" w:eastAsia="楷体" w:hAnsi="楷体"/>
                <w:sz w:val="18"/>
                <w:szCs w:val="18"/>
              </w:rPr>
            </w:pPr>
            <w:r w:rsidRPr="00276D23">
              <w:rPr>
                <w:rFonts w:ascii="楷体" w:eastAsia="楷体" w:hAnsi="楷体" w:hint="eastAsia"/>
                <w:sz w:val="18"/>
                <w:szCs w:val="18"/>
              </w:rPr>
              <w:t>下令铸造</w:t>
            </w:r>
          </w:p>
          <w:p w14:paraId="2510E410" w14:textId="77777777" w:rsidR="001E3AA0" w:rsidRPr="00276D23" w:rsidRDefault="001E3AA0" w:rsidP="00276D23">
            <w:pPr>
              <w:jc w:val="center"/>
              <w:rPr>
                <w:rFonts w:ascii="楷体" w:eastAsia="楷体" w:hAnsi="楷体"/>
                <w:sz w:val="18"/>
                <w:szCs w:val="18"/>
              </w:rPr>
            </w:pPr>
            <w:r w:rsidRPr="00276D23">
              <w:rPr>
                <w:rFonts w:ascii="楷体" w:eastAsia="楷体" w:hAnsi="楷体" w:hint="eastAsia"/>
                <w:sz w:val="18"/>
                <w:szCs w:val="18"/>
              </w:rPr>
              <w:t>五铢钱</w:t>
            </w:r>
          </w:p>
        </w:tc>
        <w:tc>
          <w:tcPr>
            <w:tcW w:w="1559" w:type="dxa"/>
            <w:tcMar>
              <w:top w:w="75" w:type="dxa"/>
              <w:left w:w="119" w:type="dxa"/>
              <w:bottom w:w="75" w:type="dxa"/>
              <w:right w:w="119" w:type="dxa"/>
            </w:tcMar>
            <w:vAlign w:val="center"/>
          </w:tcPr>
          <w:p w14:paraId="1409F216" w14:textId="77777777" w:rsidR="001E3AA0" w:rsidRPr="00276D23" w:rsidRDefault="001E3AA0" w:rsidP="00276D23">
            <w:pPr>
              <w:jc w:val="center"/>
              <w:rPr>
                <w:rFonts w:ascii="楷体" w:eastAsia="楷体" w:hAnsi="楷体"/>
                <w:sz w:val="18"/>
                <w:szCs w:val="18"/>
              </w:rPr>
            </w:pPr>
            <w:r w:rsidRPr="00276D23">
              <w:rPr>
                <w:rFonts w:ascii="楷体" w:eastAsia="楷体" w:hAnsi="楷体" w:hint="eastAsia"/>
                <w:sz w:val="18"/>
                <w:szCs w:val="18"/>
              </w:rPr>
              <w:t>崩，葬于茂陵</w:t>
            </w:r>
          </w:p>
        </w:tc>
      </w:tr>
    </w:tbl>
    <w:p w14:paraId="739FF6FA" w14:textId="77777777" w:rsidR="001E3AA0" w:rsidRDefault="001E3AA0" w:rsidP="001E3AA0">
      <w:pPr>
        <w:ind w:firstLineChars="100" w:firstLine="210"/>
        <w:rPr>
          <w:rFonts w:ascii="宋体" w:hAnsi="宋体"/>
          <w:szCs w:val="21"/>
        </w:rPr>
      </w:pPr>
      <w:r>
        <w:rPr>
          <w:rFonts w:ascii="宋体" w:hAnsi="宋体" w:hint="eastAsia"/>
          <w:szCs w:val="21"/>
        </w:rPr>
        <w:t xml:space="preserve">A．该年谱用年号纪年                 </w:t>
      </w:r>
      <w:r>
        <w:rPr>
          <w:rFonts w:ascii="宋体" w:hAnsi="宋体"/>
          <w:szCs w:val="21"/>
        </w:rPr>
        <w:t xml:space="preserve"> </w:t>
      </w:r>
      <w:r>
        <w:rPr>
          <w:rFonts w:ascii="宋体" w:hAnsi="宋体" w:hint="eastAsia"/>
          <w:szCs w:val="21"/>
        </w:rPr>
        <w:t>B．秦始皇开创了皇帝制度</w:t>
      </w:r>
    </w:p>
    <w:p w14:paraId="5AD2BB05" w14:textId="77777777" w:rsidR="001E3AA0" w:rsidRDefault="001E3AA0" w:rsidP="001E3AA0">
      <w:pPr>
        <w:ind w:firstLineChars="100" w:firstLine="210"/>
        <w:rPr>
          <w:rFonts w:ascii="宋体" w:hAnsi="宋体"/>
          <w:szCs w:val="21"/>
        </w:rPr>
      </w:pPr>
      <w:r>
        <w:rPr>
          <w:rFonts w:ascii="宋体" w:hAnsi="宋体" w:hint="eastAsia"/>
          <w:szCs w:val="21"/>
        </w:rPr>
        <w:t>C．该帝王在位35年                   D．汉武帝巩固大一统王朝</w:t>
      </w:r>
    </w:p>
    <w:p w14:paraId="615DA5BA" w14:textId="4BB59F5D" w:rsidR="001E3AA0" w:rsidRDefault="001E3AA0" w:rsidP="001E3AA0">
      <w:pPr>
        <w:rPr>
          <w:rFonts w:ascii="宋体" w:hAnsi="宋体"/>
          <w:szCs w:val="21"/>
        </w:rPr>
      </w:pPr>
      <w:bookmarkStart w:id="1" w:name="topic_cc8300c0-979f-491f-802e-8533e2964f"/>
      <w:r>
        <w:rPr>
          <w:rFonts w:ascii="宋体" w:hAnsi="宋体"/>
          <w:szCs w:val="21"/>
        </w:rPr>
        <w:t>3.</w:t>
      </w:r>
      <w:r>
        <w:rPr>
          <w:rFonts w:ascii="宋体" w:hAnsi="宋体" w:hint="eastAsia"/>
          <w:szCs w:val="21"/>
        </w:rPr>
        <w:t>“都省握天下之机，十省分天下之治”描述的是元朝</w:t>
      </w:r>
    </w:p>
    <w:p w14:paraId="60ABB486" w14:textId="77777777" w:rsidR="001E3AA0" w:rsidRDefault="001E3AA0" w:rsidP="001E3AA0">
      <w:pPr>
        <w:ind w:firstLineChars="100" w:firstLine="210"/>
        <w:rPr>
          <w:rFonts w:ascii="宋体" w:hAnsi="宋体"/>
          <w:szCs w:val="21"/>
        </w:rPr>
      </w:pPr>
      <w:r>
        <w:rPr>
          <w:rFonts w:ascii="宋体" w:hAnsi="宋体"/>
          <w:szCs w:val="21"/>
        </w:rPr>
        <w:t>A</w:t>
      </w:r>
      <w:r>
        <w:rPr>
          <w:rFonts w:ascii="宋体" w:hAnsi="宋体" w:hint="eastAsia"/>
          <w:szCs w:val="21"/>
        </w:rPr>
        <w:t>．中书省和行中书省</w:t>
      </w:r>
      <w:r>
        <w:rPr>
          <w:rFonts w:ascii="宋体" w:hAnsi="宋体"/>
          <w:szCs w:val="21"/>
        </w:rPr>
        <w:t xml:space="preserve">                  B</w:t>
      </w:r>
      <w:r>
        <w:rPr>
          <w:rFonts w:ascii="宋体" w:hAnsi="宋体" w:hint="eastAsia"/>
          <w:szCs w:val="21"/>
        </w:rPr>
        <w:t>．北庭都元帅府</w:t>
      </w:r>
    </w:p>
    <w:p w14:paraId="36395E5C" w14:textId="77777777" w:rsidR="001E3AA0" w:rsidRDefault="001E3AA0" w:rsidP="001E3AA0">
      <w:pPr>
        <w:ind w:firstLineChars="100" w:firstLine="210"/>
        <w:rPr>
          <w:rFonts w:ascii="宋体" w:hAnsi="宋体"/>
          <w:szCs w:val="21"/>
        </w:rPr>
      </w:pPr>
      <w:r>
        <w:rPr>
          <w:rFonts w:ascii="宋体" w:hAnsi="宋体"/>
          <w:szCs w:val="21"/>
        </w:rPr>
        <w:t>C</w:t>
      </w:r>
      <w:r>
        <w:rPr>
          <w:rFonts w:ascii="宋体" w:hAnsi="宋体" w:hint="eastAsia"/>
          <w:szCs w:val="21"/>
        </w:rPr>
        <w:t>．宣慰使司都元帅府</w:t>
      </w:r>
      <w:r>
        <w:rPr>
          <w:rFonts w:ascii="宋体" w:hAnsi="宋体"/>
          <w:szCs w:val="21"/>
        </w:rPr>
        <w:t xml:space="preserve">                  D</w:t>
      </w:r>
      <w:r>
        <w:rPr>
          <w:rFonts w:ascii="宋体" w:hAnsi="宋体" w:hint="eastAsia"/>
          <w:szCs w:val="21"/>
        </w:rPr>
        <w:t>．宣政院</w:t>
      </w:r>
    </w:p>
    <w:p w14:paraId="51E5B58E" w14:textId="11AF9E63" w:rsidR="001E3AA0" w:rsidRDefault="001E3AA0" w:rsidP="001E3AA0">
      <w:pPr>
        <w:rPr>
          <w:rFonts w:ascii="宋体" w:hAnsi="宋体"/>
          <w:szCs w:val="21"/>
        </w:rPr>
      </w:pPr>
      <w:r>
        <w:rPr>
          <w:rFonts w:ascii="宋体" w:hAnsi="宋体"/>
          <w:szCs w:val="21"/>
        </w:rPr>
        <w:t>4.</w:t>
      </w:r>
      <w:r>
        <w:rPr>
          <w:rFonts w:ascii="宋体" w:hAnsi="宋体" w:hint="eastAsia"/>
          <w:szCs w:val="21"/>
        </w:rPr>
        <w:t>从19世纪60年代起，经过30多年的努力，清政府创办了一批军事工业、民用工业。 在这一过程中成长起来的一批近代知识分子却认为西方的技术与制度是统一的，因此他们介绍西方的法律和制度，呼吁从制度上进行变革。材料反映的史实是</w:t>
      </w:r>
    </w:p>
    <w:p w14:paraId="7472E306" w14:textId="77777777" w:rsidR="001E3AA0" w:rsidRDefault="001E3AA0" w:rsidP="001E3AA0">
      <w:pPr>
        <w:ind w:firstLineChars="100" w:firstLine="210"/>
        <w:rPr>
          <w:rFonts w:ascii="宋体" w:hAnsi="宋体"/>
          <w:szCs w:val="21"/>
        </w:rPr>
      </w:pPr>
      <w:r>
        <w:rPr>
          <w:rFonts w:ascii="宋体" w:hAnsi="宋体" w:hint="eastAsia"/>
          <w:szCs w:val="21"/>
        </w:rPr>
        <w:t xml:space="preserve">A．虎门销烟、第一次鸦片战争         </w:t>
      </w:r>
      <w:r>
        <w:rPr>
          <w:rFonts w:ascii="宋体" w:hAnsi="宋体"/>
          <w:szCs w:val="21"/>
        </w:rPr>
        <w:t xml:space="preserve"> </w:t>
      </w:r>
      <w:r>
        <w:rPr>
          <w:rFonts w:ascii="宋体" w:hAnsi="宋体" w:hint="eastAsia"/>
          <w:szCs w:val="21"/>
        </w:rPr>
        <w:t>B．太平天国运动、第二次鸦片战争</w:t>
      </w:r>
    </w:p>
    <w:p w14:paraId="767C403B" w14:textId="77777777" w:rsidR="001E3AA0" w:rsidRDefault="001E3AA0" w:rsidP="001E3AA0">
      <w:pPr>
        <w:ind w:firstLineChars="100" w:firstLine="210"/>
        <w:rPr>
          <w:rFonts w:ascii="宋体" w:hAnsi="宋体"/>
          <w:szCs w:val="21"/>
        </w:rPr>
      </w:pPr>
      <w:r>
        <w:rPr>
          <w:rFonts w:ascii="宋体" w:hAnsi="宋体" w:hint="eastAsia"/>
          <w:szCs w:val="21"/>
        </w:rPr>
        <w:t xml:space="preserve">C．洋务运动、维新变法               </w:t>
      </w:r>
      <w:r>
        <w:rPr>
          <w:rFonts w:ascii="宋体" w:hAnsi="宋体"/>
          <w:szCs w:val="21"/>
        </w:rPr>
        <w:t xml:space="preserve"> </w:t>
      </w:r>
      <w:r>
        <w:rPr>
          <w:rFonts w:ascii="宋体" w:hAnsi="宋体" w:hint="eastAsia"/>
          <w:szCs w:val="21"/>
        </w:rPr>
        <w:t>D．甲午中日战争、义和团运动</w:t>
      </w:r>
    </w:p>
    <w:p w14:paraId="17B91CBC" w14:textId="195BE926" w:rsidR="001E3AA0" w:rsidRDefault="001E3AA0" w:rsidP="001E3AA0">
      <w:pPr>
        <w:rPr>
          <w:rFonts w:ascii="宋体" w:hAnsi="宋体"/>
          <w:szCs w:val="21"/>
        </w:rPr>
      </w:pPr>
      <w:r>
        <w:rPr>
          <w:rFonts w:ascii="宋体" w:hAnsi="宋体"/>
          <w:szCs w:val="21"/>
        </w:rPr>
        <w:t>5.</w:t>
      </w:r>
      <w:r>
        <w:rPr>
          <w:rFonts w:ascii="宋体" w:hAnsi="宋体" w:hint="eastAsia"/>
          <w:szCs w:val="21"/>
        </w:rPr>
        <w:t>下侧是作家叶圣陶1911年日记部分内容，这反映出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3"/>
      </w:tblGrid>
      <w:tr w:rsidR="001E3AA0" w:rsidRPr="00276D23" w14:paraId="76A727E9" w14:textId="77777777" w:rsidTr="00D334DF">
        <w:trPr>
          <w:jc w:val="center"/>
        </w:trPr>
        <w:tc>
          <w:tcPr>
            <w:tcW w:w="7083" w:type="dxa"/>
            <w:tcMar>
              <w:left w:w="108" w:type="dxa"/>
              <w:right w:w="108" w:type="dxa"/>
            </w:tcMar>
          </w:tcPr>
          <w:p w14:paraId="3390112B" w14:textId="77777777" w:rsidR="001E3AA0" w:rsidRPr="00276D23" w:rsidRDefault="001E3AA0" w:rsidP="00D334DF">
            <w:pPr>
              <w:rPr>
                <w:rFonts w:ascii="楷体" w:eastAsia="楷体" w:hAnsi="楷体"/>
                <w:szCs w:val="21"/>
              </w:rPr>
            </w:pPr>
            <w:r w:rsidRPr="00276D23">
              <w:rPr>
                <w:rFonts w:ascii="楷体" w:eastAsia="楷体" w:hAnsi="楷体" w:hint="eastAsia"/>
                <w:szCs w:val="21"/>
              </w:rPr>
              <w:t>10月12日，课</w:t>
            </w:r>
            <w:proofErr w:type="gramStart"/>
            <w:r w:rsidRPr="00276D23">
              <w:rPr>
                <w:rFonts w:ascii="楷体" w:eastAsia="楷体" w:hAnsi="楷体" w:hint="eastAsia"/>
                <w:szCs w:val="21"/>
              </w:rPr>
              <w:t>毕后阅报纸</w:t>
            </w:r>
            <w:proofErr w:type="gramEnd"/>
            <w:r w:rsidRPr="00276D23">
              <w:rPr>
                <w:rFonts w:ascii="楷体" w:eastAsia="楷体" w:hAnsi="楷体" w:hint="eastAsia"/>
                <w:szCs w:val="21"/>
              </w:rPr>
              <w:t>，见专电栏中有云，武昌已为革（命）党所据</w:t>
            </w:r>
          </w:p>
          <w:p w14:paraId="38EF734A" w14:textId="77777777" w:rsidR="001E3AA0" w:rsidRPr="00276D23" w:rsidRDefault="001E3AA0" w:rsidP="00D334DF">
            <w:pPr>
              <w:rPr>
                <w:rFonts w:ascii="楷体" w:eastAsia="楷体" w:hAnsi="楷体"/>
                <w:szCs w:val="21"/>
              </w:rPr>
            </w:pPr>
            <w:r w:rsidRPr="00276D23">
              <w:rPr>
                <w:rFonts w:ascii="楷体" w:eastAsia="楷体" w:hAnsi="楷体" w:hint="eastAsia"/>
                <w:szCs w:val="21"/>
              </w:rPr>
              <w:t>14日，</w:t>
            </w:r>
            <w:proofErr w:type="gramStart"/>
            <w:r w:rsidRPr="00276D23">
              <w:rPr>
                <w:rFonts w:ascii="楷体" w:eastAsia="楷体" w:hAnsi="楷体" w:hint="eastAsia"/>
                <w:szCs w:val="21"/>
              </w:rPr>
              <w:t>急阅报纸</w:t>
            </w:r>
            <w:proofErr w:type="gramEnd"/>
            <w:r w:rsidRPr="00276D23">
              <w:rPr>
                <w:rFonts w:ascii="楷体" w:eastAsia="楷体" w:hAnsi="楷体" w:hint="eastAsia"/>
                <w:szCs w:val="21"/>
              </w:rPr>
              <w:t>，见长沙、重庆均为革（命）党所据</w:t>
            </w:r>
          </w:p>
          <w:p w14:paraId="5526C176" w14:textId="77777777" w:rsidR="001E3AA0" w:rsidRPr="00276D23" w:rsidRDefault="001E3AA0" w:rsidP="00D334DF">
            <w:pPr>
              <w:rPr>
                <w:rFonts w:ascii="楷体" w:eastAsia="楷体" w:hAnsi="楷体"/>
                <w:szCs w:val="21"/>
              </w:rPr>
            </w:pPr>
            <w:r w:rsidRPr="00276D23">
              <w:rPr>
                <w:rFonts w:ascii="楷体" w:eastAsia="楷体" w:hAnsi="楷体" w:hint="eastAsia"/>
                <w:szCs w:val="21"/>
              </w:rPr>
              <w:t>26日，课</w:t>
            </w:r>
            <w:proofErr w:type="gramStart"/>
            <w:r w:rsidRPr="00276D23">
              <w:rPr>
                <w:rFonts w:ascii="楷体" w:eastAsia="楷体" w:hAnsi="楷体" w:hint="eastAsia"/>
                <w:szCs w:val="21"/>
              </w:rPr>
              <w:t>毕后阅报纸</w:t>
            </w:r>
            <w:proofErr w:type="gramEnd"/>
            <w:r w:rsidRPr="00276D23">
              <w:rPr>
                <w:rFonts w:ascii="楷体" w:eastAsia="楷体" w:hAnsi="楷体" w:hint="eastAsia"/>
                <w:szCs w:val="21"/>
              </w:rPr>
              <w:t>，知南昌、西安亦已得手</w:t>
            </w:r>
          </w:p>
          <w:p w14:paraId="4AD8B511" w14:textId="77777777" w:rsidR="001E3AA0" w:rsidRPr="00276D23" w:rsidRDefault="001E3AA0" w:rsidP="00D334DF">
            <w:pPr>
              <w:rPr>
                <w:rFonts w:ascii="楷体" w:eastAsia="楷体" w:hAnsi="楷体"/>
                <w:szCs w:val="21"/>
              </w:rPr>
            </w:pPr>
            <w:r w:rsidRPr="00276D23">
              <w:rPr>
                <w:rFonts w:ascii="楷体" w:eastAsia="楷体" w:hAnsi="楷体" w:hint="eastAsia"/>
                <w:szCs w:val="21"/>
              </w:rPr>
              <w:t>……广东亦有独立之说</w:t>
            </w:r>
          </w:p>
        </w:tc>
      </w:tr>
    </w:tbl>
    <w:p w14:paraId="05B31494" w14:textId="77777777" w:rsidR="001E3AA0" w:rsidRDefault="001E3AA0" w:rsidP="001E3AA0">
      <w:pPr>
        <w:ind w:firstLineChars="100" w:firstLine="210"/>
        <w:rPr>
          <w:rFonts w:ascii="宋体" w:hAnsi="宋体"/>
          <w:szCs w:val="21"/>
        </w:rPr>
      </w:pPr>
      <w:r>
        <w:rPr>
          <w:rFonts w:ascii="宋体" w:hAnsi="宋体" w:hint="eastAsia"/>
          <w:szCs w:val="21"/>
        </w:rPr>
        <w:t xml:space="preserve">A．辛亥革命的原因                  </w:t>
      </w:r>
      <w:r>
        <w:rPr>
          <w:rFonts w:ascii="宋体" w:hAnsi="宋体"/>
          <w:szCs w:val="21"/>
        </w:rPr>
        <w:t xml:space="preserve"> </w:t>
      </w:r>
      <w:r>
        <w:rPr>
          <w:rFonts w:ascii="宋体" w:hAnsi="宋体" w:hint="eastAsia"/>
          <w:szCs w:val="21"/>
        </w:rPr>
        <w:t xml:space="preserve"> B．辛亥革命的发展</w:t>
      </w:r>
    </w:p>
    <w:p w14:paraId="422919DA" w14:textId="77777777" w:rsidR="001E3AA0" w:rsidRDefault="001E3AA0" w:rsidP="001E3AA0">
      <w:pPr>
        <w:ind w:firstLineChars="100" w:firstLine="210"/>
        <w:rPr>
          <w:rFonts w:ascii="宋体" w:hAnsi="宋体"/>
          <w:szCs w:val="21"/>
        </w:rPr>
      </w:pPr>
      <w:r>
        <w:rPr>
          <w:rFonts w:ascii="宋体" w:hAnsi="宋体" w:hint="eastAsia"/>
          <w:szCs w:val="21"/>
        </w:rPr>
        <w:t xml:space="preserve">C．辛亥革命的胜利                   </w:t>
      </w:r>
      <w:r>
        <w:rPr>
          <w:rFonts w:ascii="宋体" w:hAnsi="宋体"/>
          <w:szCs w:val="21"/>
        </w:rPr>
        <w:t xml:space="preserve"> </w:t>
      </w:r>
      <w:r>
        <w:rPr>
          <w:rFonts w:ascii="宋体" w:hAnsi="宋体" w:hint="eastAsia"/>
          <w:szCs w:val="21"/>
        </w:rPr>
        <w:t>D．北伐战争的进程</w:t>
      </w:r>
    </w:p>
    <w:p w14:paraId="3DD1A0DA" w14:textId="760C1E95" w:rsidR="001E3AA0" w:rsidRDefault="001E3AA0" w:rsidP="001E3AA0">
      <w:pPr>
        <w:rPr>
          <w:rFonts w:ascii="宋体" w:hAnsi="宋体"/>
          <w:szCs w:val="21"/>
        </w:rPr>
      </w:pPr>
      <w:r>
        <w:rPr>
          <w:rFonts w:ascii="宋体" w:hAnsi="宋体"/>
          <w:szCs w:val="21"/>
        </w:rPr>
        <w:t>6.</w:t>
      </w:r>
      <w:r>
        <w:rPr>
          <w:rFonts w:ascii="宋体" w:hAnsi="宋体" w:hint="eastAsia"/>
          <w:szCs w:val="21"/>
        </w:rPr>
        <w:t>以下书籍出版于20世纪三四十年代，此类书籍在当时大量出版意在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
        <w:gridCol w:w="1686"/>
        <w:gridCol w:w="1266"/>
        <w:gridCol w:w="1476"/>
        <w:gridCol w:w="1266"/>
        <w:gridCol w:w="1476"/>
      </w:tblGrid>
      <w:tr w:rsidR="001E3AA0" w:rsidRPr="00276D23" w14:paraId="42095F59" w14:textId="77777777" w:rsidTr="00D334DF">
        <w:trPr>
          <w:jc w:val="center"/>
        </w:trPr>
        <w:tc>
          <w:tcPr>
            <w:tcW w:w="0" w:type="auto"/>
            <w:tcMar>
              <w:left w:w="108" w:type="dxa"/>
              <w:right w:w="108" w:type="dxa"/>
            </w:tcMar>
            <w:vAlign w:val="center"/>
          </w:tcPr>
          <w:p w14:paraId="2E14B12D" w14:textId="77777777" w:rsidR="001E3AA0" w:rsidRPr="00276D23" w:rsidRDefault="001E3AA0" w:rsidP="00D334DF">
            <w:pPr>
              <w:jc w:val="center"/>
              <w:rPr>
                <w:rFonts w:ascii="楷体" w:eastAsia="楷体" w:hAnsi="楷体"/>
                <w:szCs w:val="21"/>
              </w:rPr>
            </w:pPr>
            <w:r w:rsidRPr="00276D23">
              <w:rPr>
                <w:rFonts w:ascii="楷体" w:eastAsia="楷体" w:hAnsi="楷体" w:hint="eastAsia"/>
                <w:szCs w:val="21"/>
              </w:rPr>
              <w:t>时间</w:t>
            </w:r>
          </w:p>
        </w:tc>
        <w:tc>
          <w:tcPr>
            <w:tcW w:w="0" w:type="auto"/>
            <w:tcMar>
              <w:left w:w="108" w:type="dxa"/>
              <w:right w:w="108" w:type="dxa"/>
            </w:tcMar>
            <w:vAlign w:val="center"/>
          </w:tcPr>
          <w:p w14:paraId="6ADDC6FD" w14:textId="77777777" w:rsidR="001E3AA0" w:rsidRPr="00276D23" w:rsidRDefault="001E3AA0" w:rsidP="00D334DF">
            <w:pPr>
              <w:jc w:val="center"/>
              <w:rPr>
                <w:rFonts w:ascii="楷体" w:eastAsia="楷体" w:hAnsi="楷体"/>
                <w:szCs w:val="21"/>
              </w:rPr>
            </w:pPr>
            <w:r w:rsidRPr="00276D23">
              <w:rPr>
                <w:rFonts w:ascii="楷体" w:eastAsia="楷体" w:hAnsi="楷体" w:hint="eastAsia"/>
                <w:szCs w:val="21"/>
              </w:rPr>
              <w:t>1932年</w:t>
            </w:r>
          </w:p>
        </w:tc>
        <w:tc>
          <w:tcPr>
            <w:tcW w:w="0" w:type="auto"/>
            <w:tcMar>
              <w:left w:w="108" w:type="dxa"/>
              <w:right w:w="108" w:type="dxa"/>
            </w:tcMar>
            <w:vAlign w:val="center"/>
          </w:tcPr>
          <w:p w14:paraId="5927C83A" w14:textId="77777777" w:rsidR="001E3AA0" w:rsidRPr="00276D23" w:rsidRDefault="001E3AA0" w:rsidP="00D334DF">
            <w:pPr>
              <w:jc w:val="center"/>
              <w:rPr>
                <w:rFonts w:ascii="楷体" w:eastAsia="楷体" w:hAnsi="楷体"/>
                <w:szCs w:val="21"/>
              </w:rPr>
            </w:pPr>
            <w:r w:rsidRPr="00276D23">
              <w:rPr>
                <w:rFonts w:ascii="楷体" w:eastAsia="楷体" w:hAnsi="楷体" w:hint="eastAsia"/>
                <w:szCs w:val="21"/>
              </w:rPr>
              <w:t>1936年</w:t>
            </w:r>
          </w:p>
        </w:tc>
        <w:tc>
          <w:tcPr>
            <w:tcW w:w="0" w:type="auto"/>
            <w:tcMar>
              <w:left w:w="108" w:type="dxa"/>
              <w:right w:w="108" w:type="dxa"/>
            </w:tcMar>
            <w:vAlign w:val="center"/>
          </w:tcPr>
          <w:p w14:paraId="66393DB2" w14:textId="77777777" w:rsidR="001E3AA0" w:rsidRPr="00276D23" w:rsidRDefault="001E3AA0" w:rsidP="00D334DF">
            <w:pPr>
              <w:jc w:val="center"/>
              <w:rPr>
                <w:rFonts w:ascii="楷体" w:eastAsia="楷体" w:hAnsi="楷体"/>
                <w:szCs w:val="21"/>
              </w:rPr>
            </w:pPr>
            <w:r w:rsidRPr="00276D23">
              <w:rPr>
                <w:rFonts w:ascii="楷体" w:eastAsia="楷体" w:hAnsi="楷体" w:hint="eastAsia"/>
                <w:szCs w:val="21"/>
              </w:rPr>
              <w:t>1940年</w:t>
            </w:r>
          </w:p>
        </w:tc>
        <w:tc>
          <w:tcPr>
            <w:tcW w:w="0" w:type="auto"/>
            <w:tcMar>
              <w:left w:w="108" w:type="dxa"/>
              <w:right w:w="108" w:type="dxa"/>
            </w:tcMar>
            <w:vAlign w:val="center"/>
          </w:tcPr>
          <w:p w14:paraId="3D00D3B2" w14:textId="77777777" w:rsidR="001E3AA0" w:rsidRPr="00276D23" w:rsidRDefault="001E3AA0" w:rsidP="00D334DF">
            <w:pPr>
              <w:jc w:val="center"/>
              <w:rPr>
                <w:rFonts w:ascii="楷体" w:eastAsia="楷体" w:hAnsi="楷体"/>
                <w:szCs w:val="21"/>
              </w:rPr>
            </w:pPr>
            <w:r w:rsidRPr="00276D23">
              <w:rPr>
                <w:rFonts w:ascii="楷体" w:eastAsia="楷体" w:hAnsi="楷体" w:hint="eastAsia"/>
                <w:szCs w:val="21"/>
              </w:rPr>
              <w:t>1940年</w:t>
            </w:r>
          </w:p>
        </w:tc>
        <w:tc>
          <w:tcPr>
            <w:tcW w:w="0" w:type="auto"/>
            <w:tcMar>
              <w:left w:w="108" w:type="dxa"/>
              <w:right w:w="108" w:type="dxa"/>
            </w:tcMar>
            <w:vAlign w:val="center"/>
          </w:tcPr>
          <w:p w14:paraId="63C61B12" w14:textId="77777777" w:rsidR="001E3AA0" w:rsidRPr="00276D23" w:rsidRDefault="001E3AA0" w:rsidP="00D334DF">
            <w:pPr>
              <w:jc w:val="center"/>
              <w:rPr>
                <w:rFonts w:ascii="楷体" w:eastAsia="楷体" w:hAnsi="楷体"/>
                <w:szCs w:val="21"/>
              </w:rPr>
            </w:pPr>
            <w:r w:rsidRPr="00276D23">
              <w:rPr>
                <w:rFonts w:ascii="楷体" w:eastAsia="楷体" w:hAnsi="楷体" w:hint="eastAsia"/>
                <w:szCs w:val="21"/>
              </w:rPr>
              <w:t>1944年</w:t>
            </w:r>
          </w:p>
        </w:tc>
      </w:tr>
      <w:tr w:rsidR="001E3AA0" w:rsidRPr="00276D23" w14:paraId="1BBB1CD4" w14:textId="77777777" w:rsidTr="00D334DF">
        <w:trPr>
          <w:jc w:val="center"/>
        </w:trPr>
        <w:tc>
          <w:tcPr>
            <w:tcW w:w="0" w:type="auto"/>
            <w:tcMar>
              <w:left w:w="108" w:type="dxa"/>
              <w:right w:w="108" w:type="dxa"/>
            </w:tcMar>
            <w:vAlign w:val="center"/>
          </w:tcPr>
          <w:p w14:paraId="7C9BC30D" w14:textId="77777777" w:rsidR="001E3AA0" w:rsidRPr="00276D23" w:rsidRDefault="001E3AA0" w:rsidP="00D334DF">
            <w:pPr>
              <w:jc w:val="center"/>
              <w:rPr>
                <w:rFonts w:ascii="楷体" w:eastAsia="楷体" w:hAnsi="楷体"/>
                <w:szCs w:val="21"/>
              </w:rPr>
            </w:pPr>
            <w:r w:rsidRPr="00276D23">
              <w:rPr>
                <w:rFonts w:ascii="楷体" w:eastAsia="楷体" w:hAnsi="楷体" w:hint="eastAsia"/>
                <w:szCs w:val="21"/>
              </w:rPr>
              <w:t>书名</w:t>
            </w:r>
          </w:p>
        </w:tc>
        <w:tc>
          <w:tcPr>
            <w:tcW w:w="0" w:type="auto"/>
            <w:tcMar>
              <w:left w:w="108" w:type="dxa"/>
              <w:right w:w="108" w:type="dxa"/>
            </w:tcMar>
            <w:vAlign w:val="center"/>
          </w:tcPr>
          <w:p w14:paraId="7E96D53C" w14:textId="77777777" w:rsidR="001E3AA0" w:rsidRPr="00276D23" w:rsidRDefault="001E3AA0" w:rsidP="00D334DF">
            <w:pPr>
              <w:jc w:val="center"/>
              <w:rPr>
                <w:rFonts w:ascii="楷体" w:eastAsia="楷体" w:hAnsi="楷体"/>
                <w:szCs w:val="21"/>
              </w:rPr>
            </w:pPr>
            <w:proofErr w:type="gramStart"/>
            <w:r w:rsidRPr="00276D23">
              <w:rPr>
                <w:rFonts w:ascii="楷体" w:eastAsia="楷体" w:hAnsi="楷体" w:hint="eastAsia"/>
                <w:szCs w:val="21"/>
              </w:rPr>
              <w:t>《</w:t>
            </w:r>
            <w:proofErr w:type="gramEnd"/>
            <w:r w:rsidRPr="00276D23">
              <w:rPr>
                <w:rFonts w:ascii="楷体" w:eastAsia="楷体" w:hAnsi="楷体" w:hint="eastAsia"/>
                <w:szCs w:val="21"/>
              </w:rPr>
              <w:t>五千年来中</w:t>
            </w:r>
          </w:p>
          <w:p w14:paraId="7B7F6763" w14:textId="77777777" w:rsidR="001E3AA0" w:rsidRPr="00276D23" w:rsidRDefault="001E3AA0" w:rsidP="00D334DF">
            <w:pPr>
              <w:jc w:val="center"/>
              <w:rPr>
                <w:rFonts w:ascii="楷体" w:eastAsia="楷体" w:hAnsi="楷体"/>
                <w:szCs w:val="21"/>
              </w:rPr>
            </w:pPr>
            <w:r w:rsidRPr="00276D23">
              <w:rPr>
                <w:rFonts w:ascii="楷体" w:eastAsia="楷体" w:hAnsi="楷体" w:hint="eastAsia"/>
                <w:szCs w:val="21"/>
              </w:rPr>
              <w:t>华民族爱国魂</w:t>
            </w:r>
            <w:proofErr w:type="gramStart"/>
            <w:r w:rsidRPr="00276D23">
              <w:rPr>
                <w:rFonts w:ascii="楷体" w:eastAsia="楷体" w:hAnsi="楷体" w:hint="eastAsia"/>
                <w:szCs w:val="21"/>
              </w:rPr>
              <w:t>》</w:t>
            </w:r>
            <w:proofErr w:type="gramEnd"/>
          </w:p>
        </w:tc>
        <w:tc>
          <w:tcPr>
            <w:tcW w:w="0" w:type="auto"/>
            <w:tcMar>
              <w:left w:w="108" w:type="dxa"/>
              <w:right w:w="108" w:type="dxa"/>
            </w:tcMar>
            <w:vAlign w:val="center"/>
          </w:tcPr>
          <w:p w14:paraId="61AE4643" w14:textId="77777777" w:rsidR="001E3AA0" w:rsidRPr="00276D23" w:rsidRDefault="001E3AA0" w:rsidP="00D334DF">
            <w:pPr>
              <w:jc w:val="center"/>
              <w:rPr>
                <w:rFonts w:ascii="楷体" w:eastAsia="楷体" w:hAnsi="楷体"/>
                <w:szCs w:val="21"/>
              </w:rPr>
            </w:pPr>
            <w:proofErr w:type="gramStart"/>
            <w:r w:rsidRPr="00276D23">
              <w:rPr>
                <w:rFonts w:ascii="楷体" w:eastAsia="楷体" w:hAnsi="楷体" w:hint="eastAsia"/>
                <w:szCs w:val="21"/>
              </w:rPr>
              <w:t>《</w:t>
            </w:r>
            <w:proofErr w:type="gramEnd"/>
            <w:r w:rsidRPr="00276D23">
              <w:rPr>
                <w:rFonts w:ascii="楷体" w:eastAsia="楷体" w:hAnsi="楷体" w:hint="eastAsia"/>
                <w:szCs w:val="21"/>
              </w:rPr>
              <w:t>民族英雄</w:t>
            </w:r>
          </w:p>
          <w:p w14:paraId="75CA5792" w14:textId="77777777" w:rsidR="001E3AA0" w:rsidRPr="00276D23" w:rsidRDefault="001E3AA0" w:rsidP="00D334DF">
            <w:pPr>
              <w:jc w:val="center"/>
              <w:rPr>
                <w:rFonts w:ascii="楷体" w:eastAsia="楷体" w:hAnsi="楷体"/>
                <w:szCs w:val="21"/>
              </w:rPr>
            </w:pPr>
            <w:r w:rsidRPr="00276D23">
              <w:rPr>
                <w:rFonts w:ascii="楷体" w:eastAsia="楷体" w:hAnsi="楷体" w:hint="eastAsia"/>
                <w:szCs w:val="21"/>
              </w:rPr>
              <w:t>评传</w:t>
            </w:r>
            <w:proofErr w:type="gramStart"/>
            <w:r w:rsidRPr="00276D23">
              <w:rPr>
                <w:rFonts w:ascii="楷体" w:eastAsia="楷体" w:hAnsi="楷体" w:hint="eastAsia"/>
                <w:szCs w:val="21"/>
              </w:rPr>
              <w:t>》</w:t>
            </w:r>
            <w:proofErr w:type="gramEnd"/>
            <w:r w:rsidRPr="00276D23">
              <w:rPr>
                <w:rFonts w:ascii="楷体" w:eastAsia="楷体" w:hAnsi="楷体" w:hint="eastAsia"/>
                <w:szCs w:val="21"/>
              </w:rPr>
              <w:t>系列</w:t>
            </w:r>
          </w:p>
        </w:tc>
        <w:tc>
          <w:tcPr>
            <w:tcW w:w="0" w:type="auto"/>
            <w:tcMar>
              <w:left w:w="108" w:type="dxa"/>
              <w:right w:w="108" w:type="dxa"/>
            </w:tcMar>
            <w:vAlign w:val="center"/>
          </w:tcPr>
          <w:p w14:paraId="6E8E7712" w14:textId="77777777" w:rsidR="001E3AA0" w:rsidRPr="00276D23" w:rsidRDefault="001E3AA0" w:rsidP="00D334DF">
            <w:pPr>
              <w:jc w:val="center"/>
              <w:rPr>
                <w:rFonts w:ascii="楷体" w:eastAsia="楷体" w:hAnsi="楷体"/>
                <w:szCs w:val="21"/>
              </w:rPr>
            </w:pPr>
            <w:proofErr w:type="gramStart"/>
            <w:r w:rsidRPr="00276D23">
              <w:rPr>
                <w:rFonts w:ascii="楷体" w:eastAsia="楷体" w:hAnsi="楷体" w:hint="eastAsia"/>
                <w:szCs w:val="21"/>
              </w:rPr>
              <w:t>《</w:t>
            </w:r>
            <w:proofErr w:type="gramEnd"/>
            <w:r w:rsidRPr="00276D23">
              <w:rPr>
                <w:rFonts w:ascii="楷体" w:eastAsia="楷体" w:hAnsi="楷体" w:hint="eastAsia"/>
                <w:szCs w:val="21"/>
              </w:rPr>
              <w:t>中国历史上</w:t>
            </w:r>
          </w:p>
          <w:p w14:paraId="6A7AD144" w14:textId="77777777" w:rsidR="001E3AA0" w:rsidRPr="00276D23" w:rsidRDefault="001E3AA0" w:rsidP="00D334DF">
            <w:pPr>
              <w:jc w:val="center"/>
              <w:rPr>
                <w:rFonts w:ascii="楷体" w:eastAsia="楷体" w:hAnsi="楷体"/>
                <w:szCs w:val="21"/>
              </w:rPr>
            </w:pPr>
            <w:r w:rsidRPr="00276D23">
              <w:rPr>
                <w:rFonts w:ascii="楷体" w:eastAsia="楷体" w:hAnsi="楷体" w:hint="eastAsia"/>
                <w:szCs w:val="21"/>
              </w:rPr>
              <w:t>之民族英雄</w:t>
            </w:r>
            <w:proofErr w:type="gramStart"/>
            <w:r w:rsidRPr="00276D23">
              <w:rPr>
                <w:rFonts w:ascii="楷体" w:eastAsia="楷体" w:hAnsi="楷体" w:hint="eastAsia"/>
                <w:szCs w:val="21"/>
              </w:rPr>
              <w:t>》</w:t>
            </w:r>
            <w:proofErr w:type="gramEnd"/>
          </w:p>
        </w:tc>
        <w:tc>
          <w:tcPr>
            <w:tcW w:w="0" w:type="auto"/>
            <w:tcMar>
              <w:left w:w="108" w:type="dxa"/>
              <w:right w:w="108" w:type="dxa"/>
            </w:tcMar>
            <w:vAlign w:val="center"/>
          </w:tcPr>
          <w:p w14:paraId="04BB14EB" w14:textId="77777777" w:rsidR="001E3AA0" w:rsidRPr="00276D23" w:rsidRDefault="001E3AA0" w:rsidP="00D334DF">
            <w:pPr>
              <w:jc w:val="center"/>
              <w:rPr>
                <w:rFonts w:ascii="楷体" w:eastAsia="楷体" w:hAnsi="楷体"/>
                <w:szCs w:val="21"/>
              </w:rPr>
            </w:pPr>
            <w:proofErr w:type="gramStart"/>
            <w:r w:rsidRPr="00276D23">
              <w:rPr>
                <w:rFonts w:ascii="楷体" w:eastAsia="楷体" w:hAnsi="楷体" w:hint="eastAsia"/>
                <w:szCs w:val="21"/>
              </w:rPr>
              <w:t>《</w:t>
            </w:r>
            <w:proofErr w:type="gramEnd"/>
            <w:r w:rsidRPr="00276D23">
              <w:rPr>
                <w:rFonts w:ascii="楷体" w:eastAsia="楷体" w:hAnsi="楷体" w:hint="eastAsia"/>
                <w:szCs w:val="21"/>
              </w:rPr>
              <w:t>民族英雄</w:t>
            </w:r>
          </w:p>
          <w:p w14:paraId="181E2E7A" w14:textId="77777777" w:rsidR="001E3AA0" w:rsidRPr="00276D23" w:rsidRDefault="001E3AA0" w:rsidP="00D334DF">
            <w:pPr>
              <w:jc w:val="center"/>
              <w:rPr>
                <w:rFonts w:ascii="楷体" w:eastAsia="楷体" w:hAnsi="楷体"/>
                <w:szCs w:val="21"/>
              </w:rPr>
            </w:pPr>
            <w:r w:rsidRPr="00276D23">
              <w:rPr>
                <w:rFonts w:ascii="楷体" w:eastAsia="楷体" w:hAnsi="楷体" w:hint="eastAsia"/>
                <w:szCs w:val="21"/>
              </w:rPr>
              <w:t>诗话</w:t>
            </w:r>
            <w:proofErr w:type="gramStart"/>
            <w:r w:rsidRPr="00276D23">
              <w:rPr>
                <w:rFonts w:ascii="楷体" w:eastAsia="楷体" w:hAnsi="楷体" w:hint="eastAsia"/>
                <w:szCs w:val="21"/>
              </w:rPr>
              <w:t>》</w:t>
            </w:r>
            <w:proofErr w:type="gramEnd"/>
          </w:p>
        </w:tc>
        <w:tc>
          <w:tcPr>
            <w:tcW w:w="0" w:type="auto"/>
            <w:tcMar>
              <w:left w:w="108" w:type="dxa"/>
              <w:right w:w="108" w:type="dxa"/>
            </w:tcMar>
            <w:vAlign w:val="center"/>
          </w:tcPr>
          <w:p w14:paraId="58E9AD26" w14:textId="77777777" w:rsidR="001E3AA0" w:rsidRPr="00276D23" w:rsidRDefault="001E3AA0" w:rsidP="00D334DF">
            <w:pPr>
              <w:jc w:val="center"/>
              <w:rPr>
                <w:rFonts w:ascii="楷体" w:eastAsia="楷体" w:hAnsi="楷体"/>
                <w:szCs w:val="21"/>
              </w:rPr>
            </w:pPr>
            <w:proofErr w:type="gramStart"/>
            <w:r w:rsidRPr="00276D23">
              <w:rPr>
                <w:rFonts w:ascii="楷体" w:eastAsia="楷体" w:hAnsi="楷体" w:hint="eastAsia"/>
                <w:szCs w:val="21"/>
              </w:rPr>
              <w:t>《</w:t>
            </w:r>
            <w:proofErr w:type="gramEnd"/>
            <w:r w:rsidRPr="00276D23">
              <w:rPr>
                <w:rFonts w:ascii="楷体" w:eastAsia="楷体" w:hAnsi="楷体" w:hint="eastAsia"/>
                <w:szCs w:val="21"/>
              </w:rPr>
              <w:t>中国民族</w:t>
            </w:r>
          </w:p>
          <w:p w14:paraId="17A478CD" w14:textId="77777777" w:rsidR="001E3AA0" w:rsidRPr="00276D23" w:rsidRDefault="001E3AA0" w:rsidP="00D334DF">
            <w:pPr>
              <w:jc w:val="center"/>
              <w:rPr>
                <w:rFonts w:ascii="楷体" w:eastAsia="楷体" w:hAnsi="楷体"/>
                <w:szCs w:val="21"/>
              </w:rPr>
            </w:pPr>
            <w:r w:rsidRPr="00276D23">
              <w:rPr>
                <w:rFonts w:ascii="楷体" w:eastAsia="楷体" w:hAnsi="楷体" w:hint="eastAsia"/>
                <w:szCs w:val="21"/>
              </w:rPr>
              <w:t>女英雄传记</w:t>
            </w:r>
            <w:proofErr w:type="gramStart"/>
            <w:r w:rsidRPr="00276D23">
              <w:rPr>
                <w:rFonts w:ascii="楷体" w:eastAsia="楷体" w:hAnsi="楷体" w:hint="eastAsia"/>
                <w:szCs w:val="21"/>
              </w:rPr>
              <w:t>》</w:t>
            </w:r>
            <w:proofErr w:type="gramEnd"/>
          </w:p>
        </w:tc>
      </w:tr>
    </w:tbl>
    <w:p w14:paraId="744DA803" w14:textId="77777777" w:rsidR="001E3AA0" w:rsidRDefault="001E3AA0" w:rsidP="001E3AA0">
      <w:pPr>
        <w:ind w:firstLineChars="100" w:firstLine="210"/>
        <w:rPr>
          <w:rFonts w:ascii="宋体" w:hAnsi="宋体"/>
          <w:szCs w:val="21"/>
        </w:rPr>
      </w:pPr>
      <w:r>
        <w:rPr>
          <w:rFonts w:ascii="宋体" w:hAnsi="宋体" w:hint="eastAsia"/>
          <w:szCs w:val="21"/>
        </w:rPr>
        <w:t xml:space="preserve">A．宣传民主科学，开展新文化运动    </w:t>
      </w:r>
      <w:r>
        <w:rPr>
          <w:rFonts w:ascii="宋体" w:hAnsi="宋体"/>
          <w:szCs w:val="21"/>
        </w:rPr>
        <w:t xml:space="preserve"> </w:t>
      </w:r>
      <w:r>
        <w:rPr>
          <w:rFonts w:ascii="宋体" w:hAnsi="宋体" w:hint="eastAsia"/>
          <w:szCs w:val="21"/>
        </w:rPr>
        <w:t xml:space="preserve"> B．反对专制独裁，抨击北洋军阀统治</w:t>
      </w:r>
    </w:p>
    <w:p w14:paraId="6233615D" w14:textId="77777777" w:rsidR="001E3AA0" w:rsidRDefault="001E3AA0" w:rsidP="001E3AA0">
      <w:pPr>
        <w:ind w:firstLineChars="100" w:firstLine="210"/>
        <w:rPr>
          <w:rFonts w:ascii="宋体" w:hAnsi="宋体"/>
          <w:szCs w:val="21"/>
        </w:rPr>
      </w:pPr>
      <w:r>
        <w:rPr>
          <w:rFonts w:ascii="宋体" w:hAnsi="宋体" w:hint="eastAsia"/>
          <w:szCs w:val="21"/>
        </w:rPr>
        <w:t xml:space="preserve">C．弘扬爱国精神，致力于抗日救亡     </w:t>
      </w:r>
      <w:r>
        <w:rPr>
          <w:rFonts w:ascii="宋体" w:hAnsi="宋体"/>
          <w:szCs w:val="21"/>
        </w:rPr>
        <w:t xml:space="preserve"> </w:t>
      </w:r>
      <w:r>
        <w:rPr>
          <w:rFonts w:ascii="宋体" w:hAnsi="宋体" w:hint="eastAsia"/>
          <w:szCs w:val="21"/>
        </w:rPr>
        <w:t>D．争取和平民主，推动国共两党谈判</w:t>
      </w:r>
    </w:p>
    <w:p w14:paraId="5B137B76" w14:textId="310776E7" w:rsidR="001E3AA0" w:rsidRDefault="00276D23" w:rsidP="00276D23">
      <w:pPr>
        <w:rPr>
          <w:rFonts w:ascii="宋体" w:hAnsi="宋体"/>
          <w:szCs w:val="21"/>
        </w:rPr>
      </w:pPr>
      <w:r>
        <w:rPr>
          <w:rFonts w:ascii="宋体" w:hAnsi="宋体"/>
          <w:noProof/>
          <w:szCs w:val="21"/>
        </w:rPr>
        <w:drawing>
          <wp:anchor distT="0" distB="0" distL="114300" distR="114300" simplePos="0" relativeHeight="251663360" behindDoc="0" locked="0" layoutInCell="1" allowOverlap="1" wp14:anchorId="04EEF043" wp14:editId="1A9A6AFF">
            <wp:simplePos x="0" y="0"/>
            <wp:positionH relativeFrom="column">
              <wp:posOffset>753110</wp:posOffset>
            </wp:positionH>
            <wp:positionV relativeFrom="paragraph">
              <wp:posOffset>214630</wp:posOffset>
            </wp:positionV>
            <wp:extent cx="3787140" cy="1424940"/>
            <wp:effectExtent l="0" t="0" r="3810" b="3810"/>
            <wp:wrapTopAndBottom/>
            <wp:docPr id="7" name="图片 7"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文本&#10;&#10;中度可信度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7140" cy="1424940"/>
                    </a:xfrm>
                    <a:prstGeom prst="rect">
                      <a:avLst/>
                    </a:prstGeom>
                    <a:noFill/>
                    <a:ln>
                      <a:noFill/>
                    </a:ln>
                  </pic:spPr>
                </pic:pic>
              </a:graphicData>
            </a:graphic>
          </wp:anchor>
        </w:drawing>
      </w:r>
      <w:r w:rsidR="001E3AA0">
        <w:rPr>
          <w:rFonts w:ascii="宋体" w:hAnsi="宋体"/>
          <w:szCs w:val="21"/>
        </w:rPr>
        <w:t>7</w:t>
      </w:r>
      <w:r w:rsidR="001E3AA0">
        <w:rPr>
          <w:rFonts w:ascii="宋体" w:hAnsi="宋体" w:hint="eastAsia"/>
          <w:szCs w:val="21"/>
        </w:rPr>
        <w:t>.漫画反映出</w:t>
      </w:r>
    </w:p>
    <w:p w14:paraId="15743FCD" w14:textId="77777777" w:rsidR="001E3AA0" w:rsidRDefault="001E3AA0" w:rsidP="001E3AA0">
      <w:pPr>
        <w:ind w:firstLineChars="100" w:firstLine="210"/>
        <w:rPr>
          <w:rFonts w:ascii="宋体" w:hAnsi="宋体"/>
          <w:szCs w:val="21"/>
        </w:rPr>
      </w:pPr>
      <w:r>
        <w:rPr>
          <w:rFonts w:ascii="宋体" w:hAnsi="宋体" w:hint="eastAsia"/>
          <w:szCs w:val="21"/>
        </w:rPr>
        <w:t xml:space="preserve">A．人民解放战争在全国的胜利         </w:t>
      </w:r>
      <w:r>
        <w:rPr>
          <w:rFonts w:ascii="宋体" w:hAnsi="宋体"/>
          <w:szCs w:val="21"/>
        </w:rPr>
        <w:t xml:space="preserve"> </w:t>
      </w:r>
      <w:r>
        <w:rPr>
          <w:rFonts w:ascii="宋体" w:hAnsi="宋体" w:hint="eastAsia"/>
          <w:szCs w:val="21"/>
        </w:rPr>
        <w:t>B．封建土地制度废除后的喜悦</w:t>
      </w:r>
    </w:p>
    <w:p w14:paraId="27C05E76" w14:textId="77777777" w:rsidR="001E3AA0" w:rsidRDefault="001E3AA0" w:rsidP="001E3AA0">
      <w:pPr>
        <w:ind w:firstLineChars="100" w:firstLine="210"/>
        <w:rPr>
          <w:rFonts w:ascii="宋体" w:hAnsi="宋体"/>
          <w:szCs w:val="21"/>
        </w:rPr>
      </w:pPr>
      <w:r>
        <w:rPr>
          <w:rFonts w:ascii="宋体" w:hAnsi="宋体" w:hint="eastAsia"/>
          <w:szCs w:val="21"/>
        </w:rPr>
        <w:t xml:space="preserve">C．建设社会主义工业化的信心         </w:t>
      </w:r>
      <w:r>
        <w:rPr>
          <w:rFonts w:ascii="宋体" w:hAnsi="宋体"/>
          <w:szCs w:val="21"/>
        </w:rPr>
        <w:t xml:space="preserve"> </w:t>
      </w:r>
      <w:r>
        <w:rPr>
          <w:rFonts w:ascii="宋体" w:hAnsi="宋体" w:hint="eastAsia"/>
          <w:szCs w:val="21"/>
        </w:rPr>
        <w:t>D．家庭联产承包责任制的实行</w:t>
      </w:r>
    </w:p>
    <w:p w14:paraId="11B868E7" w14:textId="77777777" w:rsidR="00276D23" w:rsidRDefault="00276D23" w:rsidP="001E3AA0">
      <w:pPr>
        <w:rPr>
          <w:rFonts w:ascii="宋体" w:hAnsi="宋体"/>
          <w:szCs w:val="21"/>
        </w:rPr>
      </w:pPr>
    </w:p>
    <w:p w14:paraId="19F4972E" w14:textId="06695397" w:rsidR="001E3AA0" w:rsidRDefault="001E3AA0" w:rsidP="001E3AA0">
      <w:pPr>
        <w:rPr>
          <w:rFonts w:ascii="宋体" w:hAnsi="宋体"/>
          <w:szCs w:val="21"/>
        </w:rPr>
      </w:pPr>
      <w:r>
        <w:rPr>
          <w:rFonts w:ascii="宋体" w:hAnsi="宋体"/>
          <w:szCs w:val="21"/>
        </w:rPr>
        <w:lastRenderedPageBreak/>
        <w:t>8.</w:t>
      </w:r>
      <w:r>
        <w:rPr>
          <w:rFonts w:ascii="宋体" w:hAnsi="宋体" w:hint="eastAsia"/>
          <w:szCs w:val="21"/>
        </w:rPr>
        <w:t>下表是某同学的历史复习提纲。据此判断他复习的专题较为合理的是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3576"/>
      </w:tblGrid>
      <w:tr w:rsidR="001E3AA0" w14:paraId="7B9A7851" w14:textId="77777777" w:rsidTr="00D334DF">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57589008" w14:textId="77777777" w:rsidR="001E3AA0" w:rsidRPr="00276D23" w:rsidRDefault="001E3AA0" w:rsidP="00D334DF">
            <w:pPr>
              <w:jc w:val="center"/>
              <w:rPr>
                <w:rFonts w:ascii="楷体" w:eastAsia="楷体" w:hAnsi="楷体"/>
                <w:szCs w:val="21"/>
              </w:rPr>
            </w:pPr>
            <w:r w:rsidRPr="00276D23">
              <w:rPr>
                <w:rFonts w:ascii="楷体" w:eastAsia="楷体" w:hAnsi="楷体" w:hint="eastAsia"/>
                <w:szCs w:val="21"/>
              </w:rPr>
              <w:t>提纲</w:t>
            </w:r>
          </w:p>
        </w:tc>
      </w:tr>
      <w:tr w:rsidR="001E3AA0" w14:paraId="7BCC4DC3" w14:textId="77777777" w:rsidTr="00D334D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006AD77" w14:textId="77777777" w:rsidR="001E3AA0" w:rsidRPr="00276D23" w:rsidRDefault="001E3AA0" w:rsidP="00D334DF">
            <w:pPr>
              <w:rPr>
                <w:rFonts w:ascii="楷体" w:eastAsia="楷体" w:hAnsi="楷体"/>
                <w:szCs w:val="21"/>
              </w:rPr>
            </w:pPr>
            <w:r w:rsidRPr="00276D23">
              <w:rPr>
                <w:rFonts w:ascii="楷体" w:eastAsia="楷体" w:hAnsi="楷体"/>
                <w:szCs w:val="21"/>
              </w:rPr>
              <w:t>1</w:t>
            </w:r>
            <w:r w:rsidRPr="00276D23">
              <w:rPr>
                <w:rFonts w:ascii="楷体" w:eastAsia="楷体" w:hAnsi="楷体" w:hint="eastAsia"/>
                <w:szCs w:val="21"/>
              </w:rPr>
              <w:t>．中共十五大</w:t>
            </w:r>
          </w:p>
        </w:tc>
        <w:tc>
          <w:tcPr>
            <w:tcW w:w="0" w:type="auto"/>
            <w:tcBorders>
              <w:top w:val="single" w:sz="4" w:space="0" w:color="auto"/>
              <w:left w:val="single" w:sz="4" w:space="0" w:color="auto"/>
              <w:bottom w:val="single" w:sz="4" w:space="0" w:color="auto"/>
              <w:right w:val="single" w:sz="4" w:space="0" w:color="auto"/>
            </w:tcBorders>
            <w:vAlign w:val="center"/>
          </w:tcPr>
          <w:p w14:paraId="4B3999C1" w14:textId="77777777" w:rsidR="001E3AA0" w:rsidRPr="00276D23" w:rsidRDefault="001E3AA0" w:rsidP="00D334DF">
            <w:pPr>
              <w:rPr>
                <w:rFonts w:ascii="楷体" w:eastAsia="楷体" w:hAnsi="楷体"/>
                <w:szCs w:val="21"/>
              </w:rPr>
            </w:pPr>
            <w:r w:rsidRPr="00276D23">
              <w:rPr>
                <w:rFonts w:ascii="楷体" w:eastAsia="楷体" w:hAnsi="楷体" w:hint="eastAsia"/>
                <w:szCs w:val="21"/>
              </w:rPr>
              <w:t>邓小平理论</w:t>
            </w:r>
          </w:p>
        </w:tc>
      </w:tr>
      <w:tr w:rsidR="001E3AA0" w14:paraId="0AE43E6C" w14:textId="77777777" w:rsidTr="00D334D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7D02B12" w14:textId="77777777" w:rsidR="001E3AA0" w:rsidRPr="00276D23" w:rsidRDefault="001E3AA0" w:rsidP="00D334DF">
            <w:pPr>
              <w:rPr>
                <w:rFonts w:ascii="楷体" w:eastAsia="楷体" w:hAnsi="楷体"/>
                <w:szCs w:val="21"/>
              </w:rPr>
            </w:pPr>
            <w:r w:rsidRPr="00276D23">
              <w:rPr>
                <w:rFonts w:ascii="楷体" w:eastAsia="楷体" w:hAnsi="楷体"/>
                <w:szCs w:val="21"/>
              </w:rPr>
              <w:t>2</w:t>
            </w:r>
            <w:r w:rsidRPr="00276D23">
              <w:rPr>
                <w:rFonts w:ascii="楷体" w:eastAsia="楷体" w:hAnsi="楷体" w:hint="eastAsia"/>
                <w:szCs w:val="21"/>
              </w:rPr>
              <w:t>．中共十六大</w:t>
            </w:r>
          </w:p>
        </w:tc>
        <w:tc>
          <w:tcPr>
            <w:tcW w:w="0" w:type="auto"/>
            <w:tcBorders>
              <w:top w:val="single" w:sz="4" w:space="0" w:color="auto"/>
              <w:left w:val="single" w:sz="4" w:space="0" w:color="auto"/>
              <w:bottom w:val="single" w:sz="4" w:space="0" w:color="auto"/>
              <w:right w:val="single" w:sz="4" w:space="0" w:color="auto"/>
            </w:tcBorders>
            <w:vAlign w:val="center"/>
          </w:tcPr>
          <w:p w14:paraId="38114DD9" w14:textId="77777777" w:rsidR="001E3AA0" w:rsidRPr="00276D23" w:rsidRDefault="001E3AA0" w:rsidP="00D334DF">
            <w:pPr>
              <w:rPr>
                <w:rFonts w:ascii="楷体" w:eastAsia="楷体" w:hAnsi="楷体"/>
                <w:szCs w:val="21"/>
              </w:rPr>
            </w:pPr>
            <w:r w:rsidRPr="00276D23">
              <w:rPr>
                <w:rFonts w:ascii="楷体" w:eastAsia="楷体" w:hAnsi="楷体" w:hint="eastAsia"/>
                <w:szCs w:val="21"/>
              </w:rPr>
              <w:t>“三个代表”重要思想</w:t>
            </w:r>
          </w:p>
        </w:tc>
      </w:tr>
      <w:tr w:rsidR="001E3AA0" w14:paraId="6C6FBDA0" w14:textId="77777777" w:rsidTr="00D334D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13B7EBD" w14:textId="77777777" w:rsidR="001E3AA0" w:rsidRPr="00276D23" w:rsidRDefault="001E3AA0" w:rsidP="00D334DF">
            <w:pPr>
              <w:rPr>
                <w:rFonts w:ascii="楷体" w:eastAsia="楷体" w:hAnsi="楷体"/>
                <w:szCs w:val="21"/>
              </w:rPr>
            </w:pPr>
            <w:r w:rsidRPr="00276D23">
              <w:rPr>
                <w:rFonts w:ascii="楷体" w:eastAsia="楷体" w:hAnsi="楷体"/>
                <w:szCs w:val="21"/>
              </w:rPr>
              <w:t>3</w:t>
            </w:r>
            <w:r w:rsidRPr="00276D23">
              <w:rPr>
                <w:rFonts w:ascii="楷体" w:eastAsia="楷体" w:hAnsi="楷体" w:hint="eastAsia"/>
                <w:szCs w:val="21"/>
              </w:rPr>
              <w:t>．中共十八大</w:t>
            </w:r>
          </w:p>
        </w:tc>
        <w:tc>
          <w:tcPr>
            <w:tcW w:w="0" w:type="auto"/>
            <w:tcBorders>
              <w:top w:val="single" w:sz="4" w:space="0" w:color="auto"/>
              <w:left w:val="single" w:sz="4" w:space="0" w:color="auto"/>
              <w:bottom w:val="single" w:sz="4" w:space="0" w:color="auto"/>
              <w:right w:val="single" w:sz="4" w:space="0" w:color="auto"/>
            </w:tcBorders>
            <w:vAlign w:val="center"/>
          </w:tcPr>
          <w:p w14:paraId="1279F9C5" w14:textId="77777777" w:rsidR="001E3AA0" w:rsidRPr="00276D23" w:rsidRDefault="001E3AA0" w:rsidP="00D334DF">
            <w:pPr>
              <w:rPr>
                <w:rFonts w:ascii="楷体" w:eastAsia="楷体" w:hAnsi="楷体"/>
                <w:szCs w:val="21"/>
              </w:rPr>
            </w:pPr>
            <w:r w:rsidRPr="00276D23">
              <w:rPr>
                <w:rFonts w:ascii="楷体" w:eastAsia="楷体" w:hAnsi="楷体" w:hint="eastAsia"/>
                <w:szCs w:val="21"/>
              </w:rPr>
              <w:t>科学发展观</w:t>
            </w:r>
          </w:p>
        </w:tc>
      </w:tr>
      <w:tr w:rsidR="001E3AA0" w14:paraId="596C23BB" w14:textId="77777777" w:rsidTr="00D334D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5CA92C5" w14:textId="77777777" w:rsidR="001E3AA0" w:rsidRPr="00276D23" w:rsidRDefault="001E3AA0" w:rsidP="00D334DF">
            <w:pPr>
              <w:rPr>
                <w:rFonts w:ascii="楷体" w:eastAsia="楷体" w:hAnsi="楷体"/>
                <w:szCs w:val="21"/>
              </w:rPr>
            </w:pPr>
            <w:r w:rsidRPr="00276D23">
              <w:rPr>
                <w:rFonts w:ascii="楷体" w:eastAsia="楷体" w:hAnsi="楷体"/>
                <w:szCs w:val="21"/>
              </w:rPr>
              <w:t>4</w:t>
            </w:r>
            <w:r w:rsidRPr="00276D23">
              <w:rPr>
                <w:rFonts w:ascii="楷体" w:eastAsia="楷体" w:hAnsi="楷体" w:hint="eastAsia"/>
                <w:szCs w:val="21"/>
              </w:rPr>
              <w:t>．中共十九大</w:t>
            </w:r>
          </w:p>
        </w:tc>
        <w:tc>
          <w:tcPr>
            <w:tcW w:w="0" w:type="auto"/>
            <w:tcBorders>
              <w:top w:val="single" w:sz="4" w:space="0" w:color="auto"/>
              <w:left w:val="single" w:sz="4" w:space="0" w:color="auto"/>
              <w:bottom w:val="single" w:sz="4" w:space="0" w:color="auto"/>
              <w:right w:val="single" w:sz="4" w:space="0" w:color="auto"/>
            </w:tcBorders>
            <w:vAlign w:val="center"/>
          </w:tcPr>
          <w:p w14:paraId="176D5BEC" w14:textId="77777777" w:rsidR="001E3AA0" w:rsidRPr="00276D23" w:rsidRDefault="001E3AA0" w:rsidP="00D334DF">
            <w:pPr>
              <w:rPr>
                <w:rFonts w:ascii="楷体" w:eastAsia="楷体" w:hAnsi="楷体"/>
                <w:szCs w:val="21"/>
              </w:rPr>
            </w:pPr>
            <w:r w:rsidRPr="00276D23">
              <w:rPr>
                <w:rFonts w:ascii="楷体" w:eastAsia="楷体" w:hAnsi="楷体" w:hint="eastAsia"/>
                <w:szCs w:val="21"/>
              </w:rPr>
              <w:t>习近平新时代中国特色社会主义思想</w:t>
            </w:r>
          </w:p>
        </w:tc>
      </w:tr>
    </w:tbl>
    <w:p w14:paraId="24A3A336" w14:textId="77777777" w:rsidR="001E3AA0" w:rsidRDefault="001E3AA0" w:rsidP="00276D23">
      <w:pPr>
        <w:ind w:firstLineChars="300" w:firstLine="630"/>
        <w:rPr>
          <w:rFonts w:ascii="宋体" w:hAnsi="宋体"/>
          <w:szCs w:val="21"/>
        </w:rPr>
      </w:pPr>
      <w:r>
        <w:rPr>
          <w:rFonts w:ascii="宋体" w:hAnsi="宋体"/>
          <w:szCs w:val="21"/>
        </w:rPr>
        <w:t>A</w:t>
      </w:r>
      <w:r>
        <w:rPr>
          <w:rFonts w:ascii="宋体" w:hAnsi="宋体" w:hint="eastAsia"/>
          <w:szCs w:val="21"/>
        </w:rPr>
        <w:t>．改革后中国的社会变化</w:t>
      </w:r>
      <w:r>
        <w:rPr>
          <w:rFonts w:ascii="宋体" w:hAnsi="宋体"/>
          <w:szCs w:val="21"/>
        </w:rPr>
        <w:t xml:space="preserve">              B</w:t>
      </w:r>
      <w:r>
        <w:rPr>
          <w:rFonts w:ascii="宋体" w:hAnsi="宋体" w:hint="eastAsia"/>
          <w:szCs w:val="21"/>
        </w:rPr>
        <w:t>．社会主义民主法制完善</w:t>
      </w:r>
    </w:p>
    <w:p w14:paraId="34B92622" w14:textId="77777777" w:rsidR="001E3AA0" w:rsidRDefault="001E3AA0" w:rsidP="00276D23">
      <w:pPr>
        <w:ind w:firstLineChars="300" w:firstLine="630"/>
        <w:rPr>
          <w:rFonts w:ascii="宋体" w:hAnsi="宋体"/>
          <w:szCs w:val="21"/>
        </w:rPr>
      </w:pPr>
      <w:r>
        <w:rPr>
          <w:rFonts w:ascii="宋体" w:hAnsi="宋体"/>
          <w:szCs w:val="21"/>
        </w:rPr>
        <w:t>C</w:t>
      </w:r>
      <w:r>
        <w:rPr>
          <w:rFonts w:ascii="宋体" w:hAnsi="宋体" w:hint="eastAsia"/>
          <w:szCs w:val="21"/>
        </w:rPr>
        <w:t>．邓小平理论形成与发展</w:t>
      </w:r>
      <w:r>
        <w:rPr>
          <w:rFonts w:ascii="宋体" w:hAnsi="宋体"/>
          <w:szCs w:val="21"/>
        </w:rPr>
        <w:t xml:space="preserve">              D</w:t>
      </w:r>
      <w:r>
        <w:rPr>
          <w:rFonts w:ascii="宋体" w:hAnsi="宋体" w:hint="eastAsia"/>
          <w:szCs w:val="21"/>
        </w:rPr>
        <w:t>．中国特色社会主义建设</w:t>
      </w:r>
    </w:p>
    <w:bookmarkEnd w:id="1"/>
    <w:p w14:paraId="3DF8C62F" w14:textId="639575D3" w:rsidR="001E3AA0" w:rsidRDefault="001E3AA0" w:rsidP="001E3AA0">
      <w:pPr>
        <w:rPr>
          <w:rFonts w:ascii="宋体" w:hAnsi="宋体"/>
          <w:szCs w:val="21"/>
        </w:rPr>
      </w:pPr>
      <w:r>
        <w:rPr>
          <w:rFonts w:ascii="宋体" w:hAnsi="宋体"/>
          <w:szCs w:val="21"/>
        </w:rPr>
        <w:t>9.随着帝国的扩张和商业的发展，社会上各种新的矛盾</w:t>
      </w:r>
      <w:r>
        <w:rPr>
          <w:rFonts w:ascii="宋体" w:hAnsi="宋体" w:hint="eastAsia"/>
          <w:szCs w:val="21"/>
        </w:rPr>
        <w:t>日</w:t>
      </w:r>
      <w:r>
        <w:rPr>
          <w:rFonts w:ascii="宋体" w:hAnsi="宋体"/>
          <w:szCs w:val="21"/>
        </w:rPr>
        <w:t>益凸显，罗马缺乏一个适用于</w:t>
      </w:r>
      <w:r>
        <w:rPr>
          <w:rFonts w:ascii="宋体" w:hAnsi="宋体" w:hint="eastAsia"/>
          <w:szCs w:val="21"/>
        </w:rPr>
        <w:t>罗马公民和非公民之间关系</w:t>
      </w:r>
      <w:r>
        <w:rPr>
          <w:rFonts w:ascii="宋体" w:hAnsi="宋体"/>
          <w:szCs w:val="21"/>
        </w:rPr>
        <w:t>的法律。针对这</w:t>
      </w:r>
      <w:r>
        <w:rPr>
          <w:rFonts w:ascii="宋体" w:hAnsi="宋体" w:hint="eastAsia"/>
          <w:szCs w:val="21"/>
        </w:rPr>
        <w:t>一</w:t>
      </w:r>
      <w:r>
        <w:rPr>
          <w:rFonts w:ascii="宋体" w:hAnsi="宋体"/>
          <w:szCs w:val="21"/>
        </w:rPr>
        <w:t>情况</w:t>
      </w:r>
      <w:r>
        <w:rPr>
          <w:rFonts w:ascii="宋体" w:hAnsi="宋体" w:hint="eastAsia"/>
          <w:szCs w:val="21"/>
        </w:rPr>
        <w:t>，</w:t>
      </w:r>
      <w:r>
        <w:rPr>
          <w:rFonts w:ascii="宋体" w:hAnsi="宋体"/>
          <w:szCs w:val="21"/>
        </w:rPr>
        <w:t>罗马帝国</w:t>
      </w:r>
    </w:p>
    <w:p w14:paraId="0BD7DF21" w14:textId="77777777" w:rsidR="001E3AA0" w:rsidRDefault="001E3AA0" w:rsidP="00276D23">
      <w:pPr>
        <w:ind w:firstLineChars="300" w:firstLine="630"/>
        <w:rPr>
          <w:rFonts w:ascii="宋体" w:hAnsi="宋体"/>
          <w:szCs w:val="21"/>
        </w:rPr>
      </w:pPr>
      <w:r>
        <w:rPr>
          <w:rFonts w:ascii="宋体" w:hAnsi="宋体" w:hint="eastAsia"/>
          <w:szCs w:val="21"/>
        </w:rPr>
        <w:t>A．</w:t>
      </w:r>
      <w:r>
        <w:rPr>
          <w:rFonts w:ascii="宋体" w:hAnsi="宋体"/>
          <w:szCs w:val="21"/>
        </w:rPr>
        <w:t>颁布了成文法</w:t>
      </w:r>
      <w:r>
        <w:rPr>
          <w:rFonts w:ascii="宋体" w:hAnsi="宋体" w:hint="eastAsia"/>
          <w:szCs w:val="21"/>
        </w:rPr>
        <w:t xml:space="preserve">                      B．</w:t>
      </w:r>
      <w:r>
        <w:rPr>
          <w:rFonts w:ascii="宋体" w:hAnsi="宋体"/>
          <w:szCs w:val="21"/>
        </w:rPr>
        <w:t>建立了元首制</w:t>
      </w:r>
      <w:r>
        <w:rPr>
          <w:rFonts w:ascii="宋体" w:hAnsi="宋体" w:hint="eastAsia"/>
          <w:szCs w:val="21"/>
        </w:rPr>
        <w:t xml:space="preserve"> </w:t>
      </w:r>
    </w:p>
    <w:p w14:paraId="7397B799" w14:textId="77777777" w:rsidR="001E3AA0" w:rsidRDefault="001E3AA0" w:rsidP="00276D23">
      <w:pPr>
        <w:ind w:firstLineChars="300" w:firstLine="630"/>
        <w:rPr>
          <w:rFonts w:ascii="宋体" w:hAnsi="宋体"/>
          <w:szCs w:val="21"/>
        </w:rPr>
      </w:pPr>
      <w:r>
        <w:rPr>
          <w:rFonts w:ascii="宋体" w:hAnsi="宋体" w:hint="eastAsia"/>
          <w:szCs w:val="21"/>
        </w:rPr>
        <w:t>C．</w:t>
      </w:r>
      <w:r>
        <w:rPr>
          <w:rFonts w:ascii="宋体" w:hAnsi="宋体"/>
          <w:szCs w:val="21"/>
        </w:rPr>
        <w:t>编制了儒略历</w:t>
      </w:r>
      <w:r>
        <w:rPr>
          <w:rFonts w:ascii="宋体" w:hAnsi="宋体" w:hint="eastAsia"/>
          <w:szCs w:val="21"/>
        </w:rPr>
        <w:t xml:space="preserve">                      D．</w:t>
      </w:r>
      <w:r>
        <w:rPr>
          <w:rFonts w:ascii="宋体" w:hAnsi="宋体"/>
          <w:szCs w:val="21"/>
        </w:rPr>
        <w:t>推行了万民法</w:t>
      </w:r>
    </w:p>
    <w:p w14:paraId="1E6B54C8" w14:textId="50983CEE" w:rsidR="001E3AA0" w:rsidRDefault="00276D23" w:rsidP="001E3AA0">
      <w:pPr>
        <w:rPr>
          <w:rFonts w:ascii="宋体" w:hAnsi="宋体"/>
          <w:szCs w:val="21"/>
        </w:rPr>
      </w:pPr>
      <w:r>
        <w:rPr>
          <w:rFonts w:ascii="宋体" w:hAnsi="宋体"/>
          <w:noProof/>
          <w:szCs w:val="21"/>
        </w:rPr>
        <w:drawing>
          <wp:anchor distT="0" distB="0" distL="114300" distR="114300" simplePos="0" relativeHeight="251662336" behindDoc="1" locked="0" layoutInCell="1" allowOverlap="1" wp14:anchorId="06081F5D" wp14:editId="6A5DC56F">
            <wp:simplePos x="0" y="0"/>
            <wp:positionH relativeFrom="margin">
              <wp:posOffset>3163570</wp:posOffset>
            </wp:positionH>
            <wp:positionV relativeFrom="paragraph">
              <wp:posOffset>23495</wp:posOffset>
            </wp:positionV>
            <wp:extent cx="2503170" cy="1257300"/>
            <wp:effectExtent l="0" t="0" r="0" b="0"/>
            <wp:wrapTight wrapText="bothSides">
              <wp:wrapPolygon edited="0">
                <wp:start x="0" y="0"/>
                <wp:lineTo x="0" y="21273"/>
                <wp:lineTo x="21370" y="21273"/>
                <wp:lineTo x="21370" y="0"/>
                <wp:lineTo x="0" y="0"/>
              </wp:wrapPolygon>
            </wp:wrapTight>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317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szCs w:val="21"/>
        </w:rPr>
        <w:t>1</w:t>
      </w:r>
      <w:r w:rsidR="001E3AA0">
        <w:rPr>
          <w:rFonts w:ascii="宋体" w:hAnsi="宋体"/>
          <w:szCs w:val="21"/>
        </w:rPr>
        <w:t>0.</w:t>
      </w:r>
      <w:r w:rsidR="001E3AA0">
        <w:rPr>
          <w:rFonts w:ascii="宋体" w:hAnsi="宋体" w:hint="eastAsia"/>
          <w:szCs w:val="21"/>
        </w:rPr>
        <w:t>1492年8月，受西班牙王室资助，哥伦布率领由87名船员和3艘船组成的船队从西班牙出发，开始横渡大西洋。后来，他们又“发现”了古巴和海地。2022年是哥伦布开辟新航路五百三十周年，右图甲乙丙丁四条航线中，由哥伦布开辟的新航线是</w:t>
      </w:r>
    </w:p>
    <w:p w14:paraId="3A2D6FA8" w14:textId="7B664E6C" w:rsidR="00276D23" w:rsidRDefault="001E3AA0" w:rsidP="00276D23">
      <w:pPr>
        <w:ind w:firstLineChars="200" w:firstLine="420"/>
        <w:rPr>
          <w:rFonts w:ascii="宋体" w:hAnsi="宋体"/>
          <w:szCs w:val="21"/>
        </w:rPr>
      </w:pPr>
      <w:r>
        <w:rPr>
          <w:rFonts w:ascii="宋体" w:hAnsi="宋体" w:hint="eastAsia"/>
          <w:szCs w:val="21"/>
        </w:rPr>
        <w:t xml:space="preserve"> A.甲              B.乙            </w:t>
      </w:r>
    </w:p>
    <w:p w14:paraId="0BFE96D1" w14:textId="1EDB8EE1" w:rsidR="001E3AA0" w:rsidRDefault="001E3AA0" w:rsidP="00276D23">
      <w:pPr>
        <w:ind w:firstLineChars="200" w:firstLine="420"/>
        <w:rPr>
          <w:rFonts w:ascii="宋体" w:hAnsi="宋体"/>
          <w:szCs w:val="21"/>
        </w:rPr>
      </w:pPr>
      <w:r>
        <w:rPr>
          <w:rFonts w:ascii="宋体" w:hAnsi="宋体" w:hint="eastAsia"/>
          <w:szCs w:val="21"/>
        </w:rPr>
        <w:t xml:space="preserve"> C.丙            D.丁</w:t>
      </w:r>
    </w:p>
    <w:p w14:paraId="40EC93E3" w14:textId="2A1D4E1F" w:rsidR="001E3AA0" w:rsidRDefault="00276D23" w:rsidP="001E3AA0">
      <w:pPr>
        <w:rPr>
          <w:rFonts w:ascii="宋体" w:hAnsi="宋体"/>
          <w:szCs w:val="21"/>
        </w:rPr>
      </w:pPr>
      <w:r>
        <w:rPr>
          <w:rFonts w:ascii="宋体" w:hAnsi="宋体"/>
          <w:szCs w:val="21"/>
        </w:rPr>
        <w:t>1</w:t>
      </w:r>
      <w:r w:rsidR="001E3AA0">
        <w:rPr>
          <w:rFonts w:ascii="宋体" w:hAnsi="宋体"/>
          <w:szCs w:val="21"/>
        </w:rPr>
        <w:t>1.</w:t>
      </w:r>
      <w:r w:rsidR="001E3AA0">
        <w:rPr>
          <w:rFonts w:ascii="宋体" w:hAnsi="宋体" w:hint="eastAsia"/>
          <w:szCs w:val="21"/>
        </w:rPr>
        <w:t>据统计，</w:t>
      </w:r>
      <w:r w:rsidR="001E3AA0">
        <w:rPr>
          <w:rFonts w:ascii="宋体" w:hAnsi="宋体"/>
          <w:szCs w:val="21"/>
        </w:rPr>
        <w:t>16</w:t>
      </w:r>
      <w:r w:rsidR="001E3AA0">
        <w:rPr>
          <w:rFonts w:ascii="宋体" w:hAnsi="宋体" w:hint="eastAsia"/>
          <w:szCs w:val="21"/>
        </w:rPr>
        <w:t>、</w:t>
      </w:r>
      <w:r w:rsidR="001E3AA0">
        <w:rPr>
          <w:rFonts w:ascii="宋体" w:hAnsi="宋体"/>
          <w:szCs w:val="21"/>
        </w:rPr>
        <w:t>17</w:t>
      </w:r>
      <w:r w:rsidR="001E3AA0">
        <w:rPr>
          <w:rFonts w:ascii="宋体" w:hAnsi="宋体" w:hint="eastAsia"/>
          <w:szCs w:val="21"/>
        </w:rPr>
        <w:t>世纪时，西班牙在殖民地开采的黄金、白银超过当时世界总产量的</w:t>
      </w:r>
      <w:r w:rsidR="001E3AA0">
        <w:rPr>
          <w:rFonts w:ascii="宋体" w:hAnsi="宋体"/>
          <w:szCs w:val="21"/>
        </w:rPr>
        <w:t>2/3。1500-1650</w:t>
      </w:r>
      <w:r w:rsidR="001E3AA0">
        <w:rPr>
          <w:rFonts w:ascii="宋体" w:hAnsi="宋体" w:hint="eastAsia"/>
          <w:szCs w:val="21"/>
        </w:rPr>
        <w:t>年，西班牙从美洲掠夺的黄金多达</w:t>
      </w:r>
      <w:r w:rsidR="001E3AA0">
        <w:rPr>
          <w:rFonts w:ascii="宋体" w:hAnsi="宋体"/>
          <w:szCs w:val="21"/>
        </w:rPr>
        <w:t>180</w:t>
      </w:r>
      <w:r w:rsidR="001E3AA0">
        <w:rPr>
          <w:rFonts w:ascii="宋体" w:hAnsi="宋体" w:hint="eastAsia"/>
          <w:szCs w:val="21"/>
        </w:rPr>
        <w:t>吨，白银多达</w:t>
      </w:r>
      <w:r w:rsidR="001E3AA0">
        <w:rPr>
          <w:rFonts w:ascii="宋体" w:hAnsi="宋体"/>
          <w:szCs w:val="21"/>
        </w:rPr>
        <w:t>16000</w:t>
      </w:r>
      <w:r w:rsidR="001E3AA0">
        <w:rPr>
          <w:rFonts w:ascii="宋体" w:hAnsi="宋体" w:hint="eastAsia"/>
          <w:szCs w:val="21"/>
        </w:rPr>
        <w:t>吨。上述材料对欧洲的直接影响是</w:t>
      </w:r>
    </w:p>
    <w:p w14:paraId="4EF23BA3" w14:textId="77777777" w:rsidR="001E3AA0" w:rsidRDefault="001E3AA0" w:rsidP="00276D23">
      <w:pPr>
        <w:ind w:leftChars="100" w:left="210" w:firstLineChars="100" w:firstLine="210"/>
        <w:rPr>
          <w:rFonts w:ascii="宋体" w:hAnsi="宋体"/>
          <w:szCs w:val="21"/>
        </w:rPr>
      </w:pPr>
      <w:r>
        <w:rPr>
          <w:rFonts w:ascii="宋体" w:hAnsi="宋体"/>
          <w:szCs w:val="21"/>
        </w:rPr>
        <w:t xml:space="preserve">A. </w:t>
      </w:r>
      <w:r>
        <w:rPr>
          <w:rFonts w:ascii="宋体" w:hAnsi="宋体" w:hint="eastAsia"/>
          <w:szCs w:val="21"/>
        </w:rPr>
        <w:t xml:space="preserve">有助于欧洲资本原始积累 </w:t>
      </w:r>
      <w:r>
        <w:rPr>
          <w:rFonts w:ascii="宋体" w:hAnsi="宋体"/>
          <w:szCs w:val="21"/>
        </w:rPr>
        <w:t xml:space="preserve">        B. </w:t>
      </w:r>
      <w:r>
        <w:rPr>
          <w:rFonts w:ascii="宋体" w:hAnsi="宋体" w:hint="eastAsia"/>
          <w:szCs w:val="21"/>
        </w:rPr>
        <w:t>有助于欧洲思想解放</w:t>
      </w:r>
    </w:p>
    <w:p w14:paraId="3DE6C3B1" w14:textId="77777777" w:rsidR="001E3AA0" w:rsidRDefault="001E3AA0" w:rsidP="00276D23">
      <w:pPr>
        <w:ind w:leftChars="100" w:left="210" w:firstLineChars="100" w:firstLine="210"/>
        <w:rPr>
          <w:rFonts w:ascii="宋体" w:hAnsi="宋体"/>
          <w:szCs w:val="21"/>
        </w:rPr>
      </w:pPr>
      <w:r>
        <w:rPr>
          <w:rFonts w:ascii="宋体" w:hAnsi="宋体"/>
          <w:szCs w:val="21"/>
        </w:rPr>
        <w:t xml:space="preserve">C. </w:t>
      </w:r>
      <w:r>
        <w:rPr>
          <w:rFonts w:ascii="宋体" w:hAnsi="宋体" w:hint="eastAsia"/>
          <w:szCs w:val="21"/>
        </w:rPr>
        <w:t xml:space="preserve">给殖民地人民带来灾难 </w:t>
      </w:r>
      <w:r>
        <w:rPr>
          <w:rFonts w:ascii="宋体" w:hAnsi="宋体"/>
          <w:szCs w:val="21"/>
        </w:rPr>
        <w:t xml:space="preserve">          D. </w:t>
      </w:r>
      <w:r>
        <w:rPr>
          <w:rFonts w:ascii="宋体" w:hAnsi="宋体" w:hint="eastAsia"/>
          <w:szCs w:val="21"/>
        </w:rPr>
        <w:t>使欧洲文化传到殖民地</w:t>
      </w:r>
    </w:p>
    <w:p w14:paraId="58EE3138" w14:textId="6E87DBFF" w:rsidR="001E3AA0" w:rsidRDefault="00276D23" w:rsidP="001E3AA0">
      <w:pPr>
        <w:rPr>
          <w:rFonts w:ascii="宋体" w:hAnsi="宋体"/>
          <w:szCs w:val="21"/>
        </w:rPr>
      </w:pPr>
      <w:r>
        <w:rPr>
          <w:rFonts w:ascii="宋体" w:hAnsi="宋体"/>
          <w:szCs w:val="21"/>
        </w:rPr>
        <w:t>1</w:t>
      </w:r>
      <w:r w:rsidR="001E3AA0">
        <w:rPr>
          <w:rFonts w:ascii="宋体" w:hAnsi="宋体"/>
          <w:szCs w:val="21"/>
        </w:rPr>
        <w:t>2.</w:t>
      </w:r>
      <w:r w:rsidR="001E3AA0">
        <w:rPr>
          <w:rFonts w:ascii="宋体" w:hAnsi="宋体" w:hint="eastAsia"/>
          <w:szCs w:val="21"/>
        </w:rPr>
        <w:t xml:space="preserve">国家利益影响着国际关系的走向，国际关系主导着世界格局的变化。下列各项，按发生时间的先后顺序排列，正确的是 </w:t>
      </w:r>
    </w:p>
    <w:p w14:paraId="44E31BF7" w14:textId="77777777" w:rsidR="001E3AA0" w:rsidRDefault="001E3AA0" w:rsidP="001E3AA0">
      <w:pPr>
        <w:rPr>
          <w:rFonts w:ascii="宋体" w:hAnsi="宋体"/>
          <w:szCs w:val="21"/>
        </w:rPr>
      </w:pPr>
      <w:r>
        <w:rPr>
          <w:rFonts w:ascii="宋体" w:hAnsi="宋体" w:hint="eastAsia"/>
          <w:szCs w:val="21"/>
        </w:rPr>
        <w:t xml:space="preserve">①“冷战”开始   ②凡尔赛——华盛顿体系形成   ③苏联解体   ④两极格局形成 </w:t>
      </w:r>
    </w:p>
    <w:p w14:paraId="54704F25" w14:textId="75C2F9A7" w:rsidR="001E3AA0" w:rsidRPr="001E3AA0" w:rsidRDefault="001E3AA0" w:rsidP="00276D23">
      <w:pPr>
        <w:ind w:firstLineChars="200" w:firstLine="420"/>
        <w:rPr>
          <w:rFonts w:ascii="宋体" w:hAnsi="宋体"/>
          <w:szCs w:val="21"/>
        </w:rPr>
      </w:pPr>
      <w:r>
        <w:rPr>
          <w:rFonts w:ascii="宋体" w:hAnsi="宋体" w:hint="eastAsia"/>
          <w:szCs w:val="21"/>
        </w:rPr>
        <w:t xml:space="preserve">A．①②③④      B．②①④③       C．②①③④        D．①④②③ </w:t>
      </w:r>
    </w:p>
    <w:p w14:paraId="5E043C90" w14:textId="77777777" w:rsidR="001E6FEA" w:rsidRPr="00EB58D2" w:rsidRDefault="001E6FEA" w:rsidP="001E6FEA">
      <w:pPr>
        <w:rPr>
          <w:rFonts w:ascii="黑体" w:eastAsia="黑体" w:hAnsi="黑体"/>
          <w:color w:val="000000"/>
          <w:sz w:val="24"/>
        </w:rPr>
      </w:pPr>
      <w:r w:rsidRPr="00EB58D2">
        <w:rPr>
          <w:rFonts w:ascii="黑体" w:eastAsia="黑体" w:hAnsi="黑体" w:hint="eastAsia"/>
          <w:color w:val="000000"/>
          <w:sz w:val="24"/>
        </w:rPr>
        <w:t>请把选择题答案填入以下表格：</w:t>
      </w:r>
    </w:p>
    <w:tbl>
      <w:tblPr>
        <w:tblStyle w:val="a9"/>
        <w:tblW w:w="8642" w:type="dxa"/>
        <w:jc w:val="center"/>
        <w:tblLook w:val="04A0" w:firstRow="1" w:lastRow="0" w:firstColumn="1" w:lastColumn="0" w:noHBand="0" w:noVBand="1"/>
      </w:tblPr>
      <w:tblGrid>
        <w:gridCol w:w="664"/>
        <w:gridCol w:w="664"/>
        <w:gridCol w:w="664"/>
        <w:gridCol w:w="664"/>
        <w:gridCol w:w="664"/>
        <w:gridCol w:w="664"/>
        <w:gridCol w:w="664"/>
        <w:gridCol w:w="664"/>
        <w:gridCol w:w="666"/>
        <w:gridCol w:w="666"/>
        <w:gridCol w:w="666"/>
        <w:gridCol w:w="666"/>
        <w:gridCol w:w="666"/>
      </w:tblGrid>
      <w:tr w:rsidR="001E6FEA" w:rsidRPr="00A145E1" w14:paraId="2387434B" w14:textId="77777777" w:rsidTr="00D334DF">
        <w:trPr>
          <w:trHeight w:val="308"/>
          <w:jc w:val="center"/>
        </w:trPr>
        <w:tc>
          <w:tcPr>
            <w:tcW w:w="664" w:type="dxa"/>
            <w:vAlign w:val="center"/>
          </w:tcPr>
          <w:p w14:paraId="6394464A" w14:textId="77777777" w:rsidR="001E6FEA" w:rsidRPr="00A145E1" w:rsidRDefault="001E6FEA" w:rsidP="00D334DF">
            <w:pPr>
              <w:rPr>
                <w:rFonts w:ascii="宋体" w:hAnsi="宋体"/>
                <w:sz w:val="22"/>
                <w:szCs w:val="22"/>
              </w:rPr>
            </w:pPr>
            <w:r w:rsidRPr="00A145E1">
              <w:rPr>
                <w:rFonts w:ascii="宋体" w:hAnsi="宋体" w:hint="eastAsia"/>
                <w:sz w:val="22"/>
                <w:szCs w:val="22"/>
              </w:rPr>
              <w:t>题号</w:t>
            </w:r>
          </w:p>
        </w:tc>
        <w:tc>
          <w:tcPr>
            <w:tcW w:w="664" w:type="dxa"/>
            <w:vAlign w:val="center"/>
          </w:tcPr>
          <w:p w14:paraId="4A5966E4" w14:textId="77777777" w:rsidR="001E6FEA" w:rsidRPr="00A145E1" w:rsidRDefault="001E6FEA" w:rsidP="00D334DF">
            <w:pPr>
              <w:jc w:val="center"/>
              <w:rPr>
                <w:rFonts w:ascii="宋体" w:hAnsi="宋体"/>
                <w:sz w:val="24"/>
              </w:rPr>
            </w:pPr>
            <w:r w:rsidRPr="00A145E1">
              <w:rPr>
                <w:rFonts w:ascii="宋体" w:hAnsi="宋体" w:hint="eastAsia"/>
                <w:sz w:val="24"/>
              </w:rPr>
              <w:t>1</w:t>
            </w:r>
          </w:p>
        </w:tc>
        <w:tc>
          <w:tcPr>
            <w:tcW w:w="664" w:type="dxa"/>
            <w:vAlign w:val="center"/>
          </w:tcPr>
          <w:p w14:paraId="62CD02C8" w14:textId="77777777" w:rsidR="001E6FEA" w:rsidRPr="00A145E1" w:rsidRDefault="001E6FEA" w:rsidP="00D334DF">
            <w:pPr>
              <w:jc w:val="center"/>
              <w:rPr>
                <w:rFonts w:ascii="宋体" w:hAnsi="宋体"/>
                <w:sz w:val="24"/>
              </w:rPr>
            </w:pPr>
            <w:r w:rsidRPr="00A145E1">
              <w:rPr>
                <w:rFonts w:ascii="宋体" w:hAnsi="宋体" w:hint="eastAsia"/>
                <w:sz w:val="24"/>
              </w:rPr>
              <w:t>2</w:t>
            </w:r>
          </w:p>
        </w:tc>
        <w:tc>
          <w:tcPr>
            <w:tcW w:w="664" w:type="dxa"/>
            <w:vAlign w:val="center"/>
          </w:tcPr>
          <w:p w14:paraId="6DF09735" w14:textId="77777777" w:rsidR="001E6FEA" w:rsidRPr="00A145E1" w:rsidRDefault="001E6FEA" w:rsidP="00D334DF">
            <w:pPr>
              <w:jc w:val="center"/>
              <w:rPr>
                <w:rFonts w:ascii="宋体" w:hAnsi="宋体"/>
                <w:sz w:val="24"/>
              </w:rPr>
            </w:pPr>
            <w:r w:rsidRPr="00A145E1">
              <w:rPr>
                <w:rFonts w:ascii="宋体" w:hAnsi="宋体" w:hint="eastAsia"/>
                <w:sz w:val="24"/>
              </w:rPr>
              <w:t>3</w:t>
            </w:r>
          </w:p>
        </w:tc>
        <w:tc>
          <w:tcPr>
            <w:tcW w:w="664" w:type="dxa"/>
            <w:vAlign w:val="center"/>
          </w:tcPr>
          <w:p w14:paraId="41E5C351" w14:textId="77777777" w:rsidR="001E6FEA" w:rsidRPr="00A145E1" w:rsidRDefault="001E6FEA" w:rsidP="00D334DF">
            <w:pPr>
              <w:jc w:val="center"/>
              <w:rPr>
                <w:rFonts w:ascii="宋体" w:hAnsi="宋体"/>
                <w:sz w:val="24"/>
              </w:rPr>
            </w:pPr>
            <w:r w:rsidRPr="00A145E1">
              <w:rPr>
                <w:rFonts w:ascii="宋体" w:hAnsi="宋体" w:hint="eastAsia"/>
                <w:sz w:val="24"/>
              </w:rPr>
              <w:t>4</w:t>
            </w:r>
          </w:p>
        </w:tc>
        <w:tc>
          <w:tcPr>
            <w:tcW w:w="664" w:type="dxa"/>
            <w:vAlign w:val="center"/>
          </w:tcPr>
          <w:p w14:paraId="2682C608" w14:textId="77777777" w:rsidR="001E6FEA" w:rsidRPr="00A145E1" w:rsidRDefault="001E6FEA" w:rsidP="00D334DF">
            <w:pPr>
              <w:jc w:val="center"/>
              <w:rPr>
                <w:rFonts w:ascii="宋体" w:hAnsi="宋体"/>
                <w:sz w:val="24"/>
              </w:rPr>
            </w:pPr>
            <w:r w:rsidRPr="00A145E1">
              <w:rPr>
                <w:rFonts w:ascii="宋体" w:hAnsi="宋体" w:hint="eastAsia"/>
                <w:sz w:val="24"/>
              </w:rPr>
              <w:t>5</w:t>
            </w:r>
          </w:p>
        </w:tc>
        <w:tc>
          <w:tcPr>
            <w:tcW w:w="664" w:type="dxa"/>
            <w:vAlign w:val="center"/>
          </w:tcPr>
          <w:p w14:paraId="01F3DEF3" w14:textId="77777777" w:rsidR="001E6FEA" w:rsidRPr="00A145E1" w:rsidRDefault="001E6FEA" w:rsidP="00D334DF">
            <w:pPr>
              <w:jc w:val="center"/>
              <w:rPr>
                <w:rFonts w:ascii="宋体" w:hAnsi="宋体"/>
                <w:sz w:val="24"/>
              </w:rPr>
            </w:pPr>
            <w:r w:rsidRPr="00A145E1">
              <w:rPr>
                <w:rFonts w:ascii="宋体" w:hAnsi="宋体" w:hint="eastAsia"/>
                <w:sz w:val="24"/>
              </w:rPr>
              <w:t>6</w:t>
            </w:r>
          </w:p>
        </w:tc>
        <w:tc>
          <w:tcPr>
            <w:tcW w:w="664" w:type="dxa"/>
            <w:vAlign w:val="center"/>
          </w:tcPr>
          <w:p w14:paraId="03BCD30B" w14:textId="77777777" w:rsidR="001E6FEA" w:rsidRPr="00A145E1" w:rsidRDefault="001E6FEA" w:rsidP="00D334DF">
            <w:pPr>
              <w:jc w:val="center"/>
              <w:rPr>
                <w:rFonts w:ascii="宋体" w:hAnsi="宋体"/>
                <w:sz w:val="24"/>
              </w:rPr>
            </w:pPr>
            <w:r w:rsidRPr="00A145E1">
              <w:rPr>
                <w:rFonts w:ascii="宋体" w:hAnsi="宋体" w:hint="eastAsia"/>
                <w:sz w:val="24"/>
              </w:rPr>
              <w:t>7</w:t>
            </w:r>
          </w:p>
        </w:tc>
        <w:tc>
          <w:tcPr>
            <w:tcW w:w="666" w:type="dxa"/>
            <w:vAlign w:val="center"/>
          </w:tcPr>
          <w:p w14:paraId="7DF8FA67" w14:textId="77777777" w:rsidR="001E6FEA" w:rsidRPr="00A145E1" w:rsidRDefault="001E6FEA" w:rsidP="00D334DF">
            <w:pPr>
              <w:jc w:val="center"/>
              <w:rPr>
                <w:rFonts w:ascii="宋体" w:hAnsi="宋体"/>
                <w:sz w:val="24"/>
              </w:rPr>
            </w:pPr>
            <w:r w:rsidRPr="00A145E1">
              <w:rPr>
                <w:rFonts w:ascii="宋体" w:hAnsi="宋体" w:hint="eastAsia"/>
                <w:sz w:val="24"/>
              </w:rPr>
              <w:t>8</w:t>
            </w:r>
          </w:p>
        </w:tc>
        <w:tc>
          <w:tcPr>
            <w:tcW w:w="666" w:type="dxa"/>
            <w:vAlign w:val="center"/>
          </w:tcPr>
          <w:p w14:paraId="53AB3519" w14:textId="77777777" w:rsidR="001E6FEA" w:rsidRPr="00A145E1" w:rsidRDefault="001E6FEA" w:rsidP="00D334DF">
            <w:pPr>
              <w:jc w:val="center"/>
              <w:rPr>
                <w:rFonts w:ascii="宋体" w:hAnsi="宋体"/>
                <w:sz w:val="24"/>
              </w:rPr>
            </w:pPr>
            <w:r w:rsidRPr="00A145E1">
              <w:rPr>
                <w:rFonts w:ascii="宋体" w:hAnsi="宋体" w:hint="eastAsia"/>
                <w:sz w:val="24"/>
              </w:rPr>
              <w:t>9</w:t>
            </w:r>
          </w:p>
        </w:tc>
        <w:tc>
          <w:tcPr>
            <w:tcW w:w="666" w:type="dxa"/>
            <w:vAlign w:val="center"/>
          </w:tcPr>
          <w:p w14:paraId="6A20DC2B" w14:textId="77777777" w:rsidR="001E6FEA" w:rsidRPr="00A145E1" w:rsidRDefault="001E6FEA" w:rsidP="00D334DF">
            <w:pPr>
              <w:jc w:val="center"/>
              <w:rPr>
                <w:rFonts w:ascii="宋体" w:hAnsi="宋体"/>
                <w:sz w:val="24"/>
              </w:rPr>
            </w:pPr>
            <w:r w:rsidRPr="00A145E1">
              <w:rPr>
                <w:rFonts w:ascii="宋体" w:hAnsi="宋体" w:hint="eastAsia"/>
                <w:sz w:val="24"/>
              </w:rPr>
              <w:t>1</w:t>
            </w:r>
            <w:r w:rsidRPr="00A145E1">
              <w:rPr>
                <w:rFonts w:ascii="宋体" w:hAnsi="宋体"/>
                <w:sz w:val="24"/>
              </w:rPr>
              <w:t>0</w:t>
            </w:r>
          </w:p>
        </w:tc>
        <w:tc>
          <w:tcPr>
            <w:tcW w:w="666" w:type="dxa"/>
            <w:vAlign w:val="center"/>
          </w:tcPr>
          <w:p w14:paraId="09AB4088" w14:textId="77777777" w:rsidR="001E6FEA" w:rsidRPr="00A145E1" w:rsidRDefault="001E6FEA" w:rsidP="00D334DF">
            <w:pPr>
              <w:jc w:val="center"/>
              <w:rPr>
                <w:rFonts w:ascii="宋体" w:hAnsi="宋体"/>
                <w:sz w:val="24"/>
              </w:rPr>
            </w:pPr>
            <w:r w:rsidRPr="00A145E1">
              <w:rPr>
                <w:rFonts w:ascii="宋体" w:hAnsi="宋体" w:hint="eastAsia"/>
                <w:sz w:val="24"/>
              </w:rPr>
              <w:t>1</w:t>
            </w:r>
            <w:r w:rsidRPr="00A145E1">
              <w:rPr>
                <w:rFonts w:ascii="宋体" w:hAnsi="宋体"/>
                <w:sz w:val="24"/>
              </w:rPr>
              <w:t>1</w:t>
            </w:r>
          </w:p>
        </w:tc>
        <w:tc>
          <w:tcPr>
            <w:tcW w:w="666" w:type="dxa"/>
            <w:vAlign w:val="center"/>
          </w:tcPr>
          <w:p w14:paraId="09D74BE5" w14:textId="77777777" w:rsidR="001E6FEA" w:rsidRPr="00A145E1" w:rsidRDefault="001E6FEA" w:rsidP="00D334DF">
            <w:pPr>
              <w:jc w:val="center"/>
              <w:rPr>
                <w:rFonts w:ascii="宋体" w:hAnsi="宋体"/>
                <w:sz w:val="24"/>
              </w:rPr>
            </w:pPr>
            <w:r w:rsidRPr="00A145E1">
              <w:rPr>
                <w:rFonts w:ascii="宋体" w:hAnsi="宋体" w:hint="eastAsia"/>
                <w:sz w:val="24"/>
              </w:rPr>
              <w:t>1</w:t>
            </w:r>
            <w:r w:rsidRPr="00A145E1">
              <w:rPr>
                <w:rFonts w:ascii="宋体" w:hAnsi="宋体"/>
                <w:sz w:val="24"/>
              </w:rPr>
              <w:t>2</w:t>
            </w:r>
          </w:p>
        </w:tc>
      </w:tr>
      <w:tr w:rsidR="001E6FEA" w:rsidRPr="00A145E1" w14:paraId="7E9D96EA" w14:textId="77777777" w:rsidTr="00D334DF">
        <w:trPr>
          <w:trHeight w:val="345"/>
          <w:jc w:val="center"/>
        </w:trPr>
        <w:tc>
          <w:tcPr>
            <w:tcW w:w="664" w:type="dxa"/>
            <w:vAlign w:val="center"/>
          </w:tcPr>
          <w:p w14:paraId="172D6971" w14:textId="77777777" w:rsidR="001E6FEA" w:rsidRPr="00A145E1" w:rsidRDefault="001E6FEA" w:rsidP="00D334DF">
            <w:pPr>
              <w:rPr>
                <w:rFonts w:ascii="宋体" w:hAnsi="宋体"/>
                <w:sz w:val="22"/>
                <w:szCs w:val="22"/>
              </w:rPr>
            </w:pPr>
            <w:r w:rsidRPr="00A145E1">
              <w:rPr>
                <w:rFonts w:ascii="宋体" w:hAnsi="宋体" w:hint="eastAsia"/>
                <w:sz w:val="22"/>
                <w:szCs w:val="22"/>
              </w:rPr>
              <w:t>答案</w:t>
            </w:r>
          </w:p>
        </w:tc>
        <w:tc>
          <w:tcPr>
            <w:tcW w:w="664" w:type="dxa"/>
            <w:vAlign w:val="center"/>
          </w:tcPr>
          <w:p w14:paraId="4432DBAF" w14:textId="77777777" w:rsidR="001E6FEA" w:rsidRPr="00EB58D2" w:rsidRDefault="001E6FEA" w:rsidP="00D334DF">
            <w:pPr>
              <w:rPr>
                <w:rFonts w:ascii="宋体" w:hAnsi="宋体"/>
                <w:color w:val="FF0000"/>
                <w:sz w:val="24"/>
              </w:rPr>
            </w:pPr>
          </w:p>
        </w:tc>
        <w:tc>
          <w:tcPr>
            <w:tcW w:w="664" w:type="dxa"/>
            <w:vAlign w:val="center"/>
          </w:tcPr>
          <w:p w14:paraId="6E2294EC" w14:textId="77777777" w:rsidR="001E6FEA" w:rsidRPr="00EB58D2" w:rsidRDefault="001E6FEA" w:rsidP="00D334DF">
            <w:pPr>
              <w:rPr>
                <w:rFonts w:ascii="宋体" w:hAnsi="宋体"/>
                <w:color w:val="FF0000"/>
                <w:sz w:val="24"/>
              </w:rPr>
            </w:pPr>
          </w:p>
        </w:tc>
        <w:tc>
          <w:tcPr>
            <w:tcW w:w="664" w:type="dxa"/>
            <w:vAlign w:val="center"/>
          </w:tcPr>
          <w:p w14:paraId="3FB82575" w14:textId="77777777" w:rsidR="001E6FEA" w:rsidRPr="00EB58D2" w:rsidRDefault="001E6FEA" w:rsidP="00D334DF">
            <w:pPr>
              <w:rPr>
                <w:rFonts w:ascii="宋体" w:hAnsi="宋体"/>
                <w:color w:val="FF0000"/>
                <w:sz w:val="24"/>
              </w:rPr>
            </w:pPr>
          </w:p>
        </w:tc>
        <w:tc>
          <w:tcPr>
            <w:tcW w:w="664" w:type="dxa"/>
            <w:vAlign w:val="center"/>
          </w:tcPr>
          <w:p w14:paraId="1681DFEF" w14:textId="77777777" w:rsidR="001E6FEA" w:rsidRPr="00EB58D2" w:rsidRDefault="001E6FEA" w:rsidP="00D334DF">
            <w:pPr>
              <w:rPr>
                <w:rFonts w:ascii="宋体" w:hAnsi="宋体"/>
                <w:color w:val="FF0000"/>
                <w:sz w:val="24"/>
              </w:rPr>
            </w:pPr>
          </w:p>
        </w:tc>
        <w:tc>
          <w:tcPr>
            <w:tcW w:w="664" w:type="dxa"/>
            <w:vAlign w:val="center"/>
          </w:tcPr>
          <w:p w14:paraId="0F7892EB" w14:textId="77777777" w:rsidR="001E6FEA" w:rsidRPr="00EB58D2" w:rsidRDefault="001E6FEA" w:rsidP="00D334DF">
            <w:pPr>
              <w:rPr>
                <w:rFonts w:ascii="宋体" w:hAnsi="宋体"/>
                <w:color w:val="FF0000"/>
                <w:sz w:val="24"/>
              </w:rPr>
            </w:pPr>
          </w:p>
        </w:tc>
        <w:tc>
          <w:tcPr>
            <w:tcW w:w="664" w:type="dxa"/>
            <w:vAlign w:val="center"/>
          </w:tcPr>
          <w:p w14:paraId="1FA8F29A" w14:textId="77777777" w:rsidR="001E6FEA" w:rsidRPr="00EB58D2" w:rsidRDefault="001E6FEA" w:rsidP="00D334DF">
            <w:pPr>
              <w:rPr>
                <w:rFonts w:ascii="宋体" w:hAnsi="宋体"/>
                <w:color w:val="FF0000"/>
                <w:sz w:val="24"/>
              </w:rPr>
            </w:pPr>
          </w:p>
        </w:tc>
        <w:tc>
          <w:tcPr>
            <w:tcW w:w="664" w:type="dxa"/>
            <w:vAlign w:val="center"/>
          </w:tcPr>
          <w:p w14:paraId="2F6FBE63" w14:textId="77777777" w:rsidR="001E6FEA" w:rsidRPr="00EB58D2" w:rsidRDefault="001E6FEA" w:rsidP="00D334DF">
            <w:pPr>
              <w:rPr>
                <w:rFonts w:ascii="宋体" w:hAnsi="宋体"/>
                <w:color w:val="FF0000"/>
                <w:sz w:val="24"/>
              </w:rPr>
            </w:pPr>
          </w:p>
        </w:tc>
        <w:tc>
          <w:tcPr>
            <w:tcW w:w="666" w:type="dxa"/>
            <w:vAlign w:val="center"/>
          </w:tcPr>
          <w:p w14:paraId="6CE79788" w14:textId="77777777" w:rsidR="001E6FEA" w:rsidRPr="00EB58D2" w:rsidRDefault="001E6FEA" w:rsidP="00D334DF">
            <w:pPr>
              <w:rPr>
                <w:rFonts w:ascii="宋体" w:hAnsi="宋体"/>
                <w:color w:val="FF0000"/>
                <w:sz w:val="24"/>
              </w:rPr>
            </w:pPr>
          </w:p>
        </w:tc>
        <w:tc>
          <w:tcPr>
            <w:tcW w:w="666" w:type="dxa"/>
            <w:vAlign w:val="center"/>
          </w:tcPr>
          <w:p w14:paraId="0BAD25C2" w14:textId="77777777" w:rsidR="001E6FEA" w:rsidRPr="00EB58D2" w:rsidRDefault="001E6FEA" w:rsidP="00D334DF">
            <w:pPr>
              <w:rPr>
                <w:rFonts w:ascii="宋体" w:hAnsi="宋体"/>
                <w:color w:val="FF0000"/>
                <w:sz w:val="24"/>
              </w:rPr>
            </w:pPr>
          </w:p>
        </w:tc>
        <w:tc>
          <w:tcPr>
            <w:tcW w:w="666" w:type="dxa"/>
            <w:vAlign w:val="center"/>
          </w:tcPr>
          <w:p w14:paraId="0C8E45F1" w14:textId="77777777" w:rsidR="001E6FEA" w:rsidRPr="00EB58D2" w:rsidRDefault="001E6FEA" w:rsidP="00D334DF">
            <w:pPr>
              <w:rPr>
                <w:rFonts w:ascii="宋体" w:hAnsi="宋体"/>
                <w:color w:val="FF0000"/>
                <w:sz w:val="24"/>
              </w:rPr>
            </w:pPr>
          </w:p>
        </w:tc>
        <w:tc>
          <w:tcPr>
            <w:tcW w:w="666" w:type="dxa"/>
            <w:vAlign w:val="center"/>
          </w:tcPr>
          <w:p w14:paraId="491DE672" w14:textId="77777777" w:rsidR="001E6FEA" w:rsidRPr="00EB58D2" w:rsidRDefault="001E6FEA" w:rsidP="00D334DF">
            <w:pPr>
              <w:rPr>
                <w:rFonts w:ascii="宋体" w:hAnsi="宋体"/>
                <w:color w:val="FF0000"/>
                <w:sz w:val="24"/>
              </w:rPr>
            </w:pPr>
          </w:p>
        </w:tc>
        <w:tc>
          <w:tcPr>
            <w:tcW w:w="666" w:type="dxa"/>
            <w:vAlign w:val="center"/>
          </w:tcPr>
          <w:p w14:paraId="1B1E9096" w14:textId="77777777" w:rsidR="001E6FEA" w:rsidRPr="00EB58D2" w:rsidRDefault="001E6FEA" w:rsidP="00D334DF">
            <w:pPr>
              <w:rPr>
                <w:rFonts w:ascii="宋体" w:hAnsi="宋体"/>
                <w:color w:val="FF0000"/>
                <w:sz w:val="24"/>
              </w:rPr>
            </w:pPr>
          </w:p>
        </w:tc>
      </w:tr>
    </w:tbl>
    <w:p w14:paraId="7EB399B2" w14:textId="7EBE28FF" w:rsidR="001E6FEA" w:rsidRPr="001E6FEA" w:rsidRDefault="001E6FEA" w:rsidP="001E6FEA">
      <w:pPr>
        <w:rPr>
          <w:rFonts w:ascii="宋体" w:hAnsi="宋体"/>
          <w:sz w:val="28"/>
          <w:szCs w:val="28"/>
          <w:u w:val="single"/>
        </w:rPr>
      </w:pPr>
      <w:r>
        <w:rPr>
          <w:rFonts w:ascii="宋体" w:hAnsi="宋体"/>
          <w:szCs w:val="21"/>
        </w:rPr>
        <w:t xml:space="preserve">              </w:t>
      </w:r>
      <w:r w:rsidRPr="001E6FEA">
        <w:rPr>
          <w:rFonts w:ascii="宋体" w:hAnsi="宋体"/>
          <w:sz w:val="28"/>
          <w:szCs w:val="28"/>
        </w:rPr>
        <w:t xml:space="preserve">  </w:t>
      </w:r>
      <w:r w:rsidRPr="001E6FEA">
        <w:rPr>
          <w:rFonts w:ascii="宋体" w:hAnsi="宋体" w:hint="eastAsia"/>
          <w:sz w:val="28"/>
          <w:szCs w:val="28"/>
        </w:rPr>
        <w:t>班级</w:t>
      </w:r>
      <w:r w:rsidRPr="001E6FEA">
        <w:rPr>
          <w:rFonts w:ascii="宋体" w:hAnsi="宋体" w:hint="eastAsia"/>
          <w:sz w:val="28"/>
          <w:szCs w:val="28"/>
          <w:u w:val="single"/>
        </w:rPr>
        <w:t xml:space="preserve"> </w:t>
      </w:r>
      <w:r w:rsidRPr="001E6FEA">
        <w:rPr>
          <w:rFonts w:ascii="宋体" w:hAnsi="宋体"/>
          <w:sz w:val="28"/>
          <w:szCs w:val="28"/>
          <w:u w:val="single"/>
        </w:rPr>
        <w:t xml:space="preserve">              </w:t>
      </w:r>
      <w:r w:rsidRPr="001E6FEA">
        <w:rPr>
          <w:rFonts w:ascii="宋体" w:hAnsi="宋体" w:hint="eastAsia"/>
          <w:sz w:val="28"/>
          <w:szCs w:val="28"/>
        </w:rPr>
        <w:t>姓名</w:t>
      </w:r>
      <w:r w:rsidRPr="001E6FEA">
        <w:rPr>
          <w:rFonts w:ascii="宋体" w:hAnsi="宋体" w:hint="eastAsia"/>
          <w:sz w:val="28"/>
          <w:szCs w:val="28"/>
          <w:u w:val="single"/>
        </w:rPr>
        <w:t xml:space="preserve"> </w:t>
      </w:r>
      <w:r w:rsidRPr="001E6FEA">
        <w:rPr>
          <w:rFonts w:ascii="宋体" w:hAnsi="宋体"/>
          <w:sz w:val="28"/>
          <w:szCs w:val="28"/>
          <w:u w:val="single"/>
        </w:rPr>
        <w:t xml:space="preserve">              </w:t>
      </w:r>
    </w:p>
    <w:p w14:paraId="73992CF5" w14:textId="182286B4" w:rsidR="001E3AA0" w:rsidRDefault="00276D23" w:rsidP="001E3AA0">
      <w:pPr>
        <w:rPr>
          <w:szCs w:val="21"/>
        </w:rPr>
      </w:pPr>
      <w:r>
        <w:rPr>
          <w:szCs w:val="21"/>
        </w:rPr>
        <w:t>13</w:t>
      </w:r>
      <w:r w:rsidR="001E3AA0">
        <w:rPr>
          <w:szCs w:val="21"/>
        </w:rPr>
        <w:t>.</w:t>
      </w:r>
      <w:r w:rsidR="001E3AA0">
        <w:rPr>
          <w:rFonts w:hint="eastAsia"/>
          <w:szCs w:val="21"/>
        </w:rPr>
        <w:t>（</w:t>
      </w:r>
      <w:r w:rsidR="001E3AA0">
        <w:rPr>
          <w:rFonts w:hint="eastAsia"/>
          <w:szCs w:val="21"/>
        </w:rPr>
        <w:t>10</w:t>
      </w:r>
      <w:r w:rsidR="001E3AA0">
        <w:rPr>
          <w:rFonts w:hint="eastAsia"/>
          <w:szCs w:val="21"/>
        </w:rPr>
        <w:t>分）中西方文化交相辉映，从不同领域折射出人类对真善美的追求。根据下面图文信息，回答相关问题。</w:t>
      </w:r>
    </w:p>
    <w:p w14:paraId="565EB022" w14:textId="77777777" w:rsidR="001E3AA0" w:rsidRDefault="001E3AA0" w:rsidP="001E3AA0">
      <w:pPr>
        <w:rPr>
          <w:szCs w:val="21"/>
        </w:rPr>
      </w:pPr>
      <w:r>
        <w:rPr>
          <w:rFonts w:hint="eastAsia"/>
          <w:szCs w:val="21"/>
        </w:rPr>
        <w:t>（</w:t>
      </w:r>
      <w:r>
        <w:rPr>
          <w:szCs w:val="21"/>
        </w:rPr>
        <w:t>1</w:t>
      </w:r>
      <w:r>
        <w:rPr>
          <w:rFonts w:hint="eastAsia"/>
          <w:szCs w:val="21"/>
        </w:rPr>
        <w:t>）【思想智慧】道德教育体现先贤智慧。分别概括下面两位思想家的主张。（</w:t>
      </w:r>
      <w:r>
        <w:rPr>
          <w:szCs w:val="21"/>
        </w:rPr>
        <w:t>4</w:t>
      </w:r>
      <w:r>
        <w:rPr>
          <w:rFonts w:hint="eastAsia"/>
          <w:szCs w:val="21"/>
        </w:rPr>
        <w:t>分）</w:t>
      </w:r>
    </w:p>
    <w:p w14:paraId="0997EF62" w14:textId="4FBB794F" w:rsidR="001E3AA0" w:rsidRDefault="001E3AA0" w:rsidP="001E3AA0">
      <w:pPr>
        <w:rPr>
          <w:szCs w:val="21"/>
        </w:rPr>
      </w:pPr>
      <w:r>
        <w:rPr>
          <w:noProof/>
          <w:szCs w:val="21"/>
        </w:rPr>
        <mc:AlternateContent>
          <mc:Choice Requires="wpg">
            <w:drawing>
              <wp:inline distT="0" distB="0" distL="0" distR="0" wp14:anchorId="4E97299C" wp14:editId="77749D17">
                <wp:extent cx="5400675" cy="809625"/>
                <wp:effectExtent l="0" t="0" r="28575" b="28575"/>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809625"/>
                          <a:chOff x="-1333" y="0"/>
                          <a:chExt cx="52387" cy="12192"/>
                        </a:xfrm>
                      </wpg:grpSpPr>
                      <wps:wsp>
                        <wps:cNvPr id="23" name="圆角矩形 12"/>
                        <wps:cNvSpPr>
                          <a:spLocks noChangeArrowheads="1"/>
                        </wps:cNvSpPr>
                        <wps:spPr bwMode="auto">
                          <a:xfrm>
                            <a:off x="-1333" y="95"/>
                            <a:ext cx="26764" cy="12097"/>
                          </a:xfrm>
                          <a:prstGeom prst="roundRect">
                            <a:avLst>
                              <a:gd name="adj" fmla="val 16667"/>
                            </a:avLst>
                          </a:prstGeom>
                          <a:noFill/>
                          <a:ln w="19050">
                            <a:solidFill>
                              <a:srgbClr val="000000"/>
                            </a:solidFill>
                            <a:round/>
                            <a:headEnd/>
                            <a:tailEnd/>
                          </a:ln>
                        </wps:spPr>
                        <wps:txbx>
                          <w:txbxContent>
                            <w:p w14:paraId="0BDCCBE9" w14:textId="77777777" w:rsidR="001E3AA0" w:rsidRDefault="001E3AA0" w:rsidP="001E3AA0">
                              <w:pPr>
                                <w:jc w:val="left"/>
                                <w:rPr>
                                  <w:rFonts w:ascii="楷体_GB2312" w:eastAsia="楷体_GB2312"/>
                                  <w:color w:val="000000"/>
                                  <w:sz w:val="18"/>
                                  <w:szCs w:val="18"/>
                                </w:rPr>
                              </w:pPr>
                              <w:r>
                                <w:rPr>
                                  <w:rFonts w:ascii="楷体_GB2312" w:eastAsia="楷体_GB2312" w:hint="eastAsia"/>
                                  <w:color w:val="000000"/>
                                  <w:sz w:val="18"/>
                                  <w:szCs w:val="18"/>
                                </w:rPr>
                                <w:t>●为政以德，譬如北辰，居其所而众星典之。</w:t>
                              </w:r>
                            </w:p>
                            <w:p w14:paraId="308771CD" w14:textId="77777777" w:rsidR="001E3AA0" w:rsidRDefault="001E3AA0" w:rsidP="001E3AA0">
                              <w:pPr>
                                <w:jc w:val="left"/>
                                <w:rPr>
                                  <w:rFonts w:ascii="楷体_GB2312" w:eastAsia="楷体_GB2312"/>
                                  <w:color w:val="000000"/>
                                  <w:sz w:val="18"/>
                                  <w:szCs w:val="18"/>
                                </w:rPr>
                              </w:pPr>
                              <w:r>
                                <w:rPr>
                                  <w:rFonts w:ascii="楷体_GB2312" w:eastAsia="楷体_GB2312" w:hint="eastAsia"/>
                                  <w:color w:val="000000"/>
                                  <w:sz w:val="18"/>
                                  <w:szCs w:val="18"/>
                                </w:rPr>
                                <w:t>●学而不思则周，思而不学则殆，</w:t>
                              </w:r>
                            </w:p>
                            <w:p w14:paraId="57259C3D" w14:textId="77777777" w:rsidR="001E3AA0" w:rsidRDefault="001E3AA0" w:rsidP="001E3AA0">
                              <w:pPr>
                                <w:ind w:firstLineChars="200" w:firstLine="420"/>
                                <w:jc w:val="right"/>
                                <w:rPr>
                                  <w:color w:val="000000"/>
                                </w:rPr>
                              </w:pPr>
                              <w:r>
                                <w:rPr>
                                  <w:color w:val="000000"/>
                                </w:rPr>
                                <w:t>——</w:t>
                              </w:r>
                              <w:r>
                                <w:rPr>
                                  <w:rFonts w:hint="eastAsia"/>
                                  <w:color w:val="000000"/>
                                </w:rPr>
                                <w:t>孔子</w:t>
                              </w:r>
                            </w:p>
                          </w:txbxContent>
                        </wps:txbx>
                        <wps:bodyPr rot="0" vert="horz" wrap="square" lIns="91440" tIns="45720" rIns="91440" bIns="45720" anchor="ctr" anchorCtr="0" upright="1">
                          <a:noAutofit/>
                        </wps:bodyPr>
                      </wps:wsp>
                      <wps:wsp>
                        <wps:cNvPr id="24" name="圆角矩形 13"/>
                        <wps:cNvSpPr>
                          <a:spLocks noChangeArrowheads="1"/>
                        </wps:cNvSpPr>
                        <wps:spPr bwMode="auto">
                          <a:xfrm>
                            <a:off x="26098" y="0"/>
                            <a:ext cx="24956" cy="12096"/>
                          </a:xfrm>
                          <a:prstGeom prst="roundRect">
                            <a:avLst>
                              <a:gd name="adj" fmla="val 16667"/>
                            </a:avLst>
                          </a:prstGeom>
                          <a:noFill/>
                          <a:ln w="19050">
                            <a:solidFill>
                              <a:srgbClr val="000000"/>
                            </a:solidFill>
                            <a:round/>
                            <a:headEnd/>
                            <a:tailEnd/>
                          </a:ln>
                        </wps:spPr>
                        <wps:txbx>
                          <w:txbxContent>
                            <w:p w14:paraId="4C65BD2B" w14:textId="77777777" w:rsidR="001E3AA0" w:rsidRDefault="001E3AA0" w:rsidP="001E3AA0">
                              <w:pPr>
                                <w:rPr>
                                  <w:rFonts w:ascii="楷体_GB2312" w:eastAsia="楷体_GB2312"/>
                                  <w:color w:val="000000"/>
                                  <w:sz w:val="18"/>
                                  <w:szCs w:val="18"/>
                                </w:rPr>
                              </w:pPr>
                              <w:r>
                                <w:rPr>
                                  <w:rFonts w:ascii="楷体_GB2312" w:eastAsia="楷体_GB2312" w:hint="eastAsia"/>
                                  <w:color w:val="000000"/>
                                  <w:sz w:val="18"/>
                                  <w:szCs w:val="18"/>
                                </w:rPr>
                                <w:t>●知识即美德。</w:t>
                              </w:r>
                            </w:p>
                            <w:p w14:paraId="7616FFD9" w14:textId="77777777" w:rsidR="001E3AA0" w:rsidRDefault="001E3AA0" w:rsidP="001E3AA0">
                              <w:pPr>
                                <w:rPr>
                                  <w:rFonts w:ascii="楷体_GB2312" w:eastAsia="楷体_GB2312"/>
                                  <w:color w:val="000000"/>
                                  <w:sz w:val="18"/>
                                  <w:szCs w:val="18"/>
                                </w:rPr>
                              </w:pPr>
                              <w:r>
                                <w:rPr>
                                  <w:rFonts w:ascii="楷体_GB2312" w:eastAsia="楷体_GB2312" w:hint="eastAsia"/>
                                  <w:color w:val="000000"/>
                                  <w:sz w:val="18"/>
                                  <w:szCs w:val="18"/>
                                </w:rPr>
                                <w:t>●求得知识最好的方法是有系统的问和答。</w:t>
                              </w:r>
                            </w:p>
                            <w:p w14:paraId="6B6210E1" w14:textId="77777777" w:rsidR="001E3AA0" w:rsidRDefault="001E3AA0" w:rsidP="001E3AA0">
                              <w:pPr>
                                <w:ind w:firstLineChars="200" w:firstLine="200"/>
                                <w:jc w:val="right"/>
                                <w:rPr>
                                  <w:color w:val="000000"/>
                                </w:rPr>
                              </w:pPr>
                              <w:r>
                                <w:rPr>
                                  <w:rFonts w:ascii="ˎ̥" w:hAnsi="ˎ̥"/>
                                  <w:color w:val="FFFFFF"/>
                                  <w:sz w:val="10"/>
                                  <w:szCs w:val="10"/>
                                </w:rPr>
                                <w:t>中学历史教学园地</w:t>
                              </w:r>
                              <w:r>
                                <w:rPr>
                                  <w:rFonts w:ascii="ˎ̥" w:hAnsi="ˎ̥" w:hint="eastAsia"/>
                                  <w:color w:val="FFFFFF"/>
                                  <w:sz w:val="10"/>
                                  <w:szCs w:val="10"/>
                                </w:rPr>
                                <w:t>版权所有</w:t>
                              </w:r>
                              <w:r>
                                <w:rPr>
                                  <w:color w:val="000000"/>
                                </w:rPr>
                                <w:t>——</w:t>
                              </w:r>
                              <w:r>
                                <w:rPr>
                                  <w:rFonts w:hint="eastAsia"/>
                                  <w:color w:val="000000"/>
                                </w:rPr>
                                <w:t>苏格拉底</w:t>
                              </w:r>
                            </w:p>
                          </w:txbxContent>
                        </wps:txbx>
                        <wps:bodyPr rot="0" vert="horz" wrap="square" lIns="91440" tIns="45720" rIns="91440" bIns="45720" anchor="ctr" anchorCtr="0" upright="1">
                          <a:noAutofit/>
                        </wps:bodyPr>
                      </wps:wsp>
                    </wpg:wgp>
                  </a:graphicData>
                </a:graphic>
              </wp:inline>
            </w:drawing>
          </mc:Choice>
          <mc:Fallback>
            <w:pict>
              <v:group w14:anchorId="4E97299C" id="组合 13" o:spid="_x0000_s1026" style="width:425.25pt;height:63.75pt;mso-position-horizontal-relative:char;mso-position-vertical-relative:line" coordorigin="-1333" coordsize="52387,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">
                <v:roundrect id="圆角矩形 12" o:spid="_x0000_s1027" style="position:absolute;left:-1333;top:95;width:26764;height:12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" filled="f" strokeweight="1.5pt">
                  <v:textbox>
                    <w:txbxContent>
                      <w:p w14:paraId="0BDCCBE9" w14:textId="77777777" w:rsidR="001E3AA0" w:rsidRDefault="001E3AA0" w:rsidP="001E3AA0">
                        <w:pPr>
                          <w:jc w:val="left"/>
                          <w:rPr>
                            <w:rFonts w:ascii="楷体_GB2312" w:eastAsia="楷体_GB2312"/>
                            <w:color w:val="000000"/>
                            <w:sz w:val="18"/>
                            <w:szCs w:val="18"/>
                          </w:rPr>
                        </w:pPr>
                        <w:r>
                          <w:rPr>
                            <w:rFonts w:ascii="楷体_GB2312" w:eastAsia="楷体_GB2312" w:hint="eastAsia"/>
                            <w:color w:val="000000"/>
                            <w:sz w:val="18"/>
                            <w:szCs w:val="18"/>
                          </w:rPr>
                          <w:t>●为政以德，譬如北辰，居其所而众星典之。</w:t>
                        </w:r>
                      </w:p>
                      <w:p w14:paraId="308771CD" w14:textId="77777777" w:rsidR="001E3AA0" w:rsidRDefault="001E3AA0" w:rsidP="001E3AA0">
                        <w:pPr>
                          <w:jc w:val="left"/>
                          <w:rPr>
                            <w:rFonts w:ascii="楷体_GB2312" w:eastAsia="楷体_GB2312"/>
                            <w:color w:val="000000"/>
                            <w:sz w:val="18"/>
                            <w:szCs w:val="18"/>
                          </w:rPr>
                        </w:pPr>
                        <w:r>
                          <w:rPr>
                            <w:rFonts w:ascii="楷体_GB2312" w:eastAsia="楷体_GB2312" w:hint="eastAsia"/>
                            <w:color w:val="000000"/>
                            <w:sz w:val="18"/>
                            <w:szCs w:val="18"/>
                          </w:rPr>
                          <w:t>●学而不思则周，思而不学则殆，</w:t>
                        </w:r>
                      </w:p>
                      <w:p w14:paraId="57259C3D" w14:textId="77777777" w:rsidR="001E3AA0" w:rsidRDefault="001E3AA0" w:rsidP="001E3AA0">
                        <w:pPr>
                          <w:ind w:firstLineChars="200" w:firstLine="420"/>
                          <w:jc w:val="right"/>
                          <w:rPr>
                            <w:color w:val="000000"/>
                          </w:rPr>
                        </w:pPr>
                        <w:r>
                          <w:rPr>
                            <w:color w:val="000000"/>
                          </w:rPr>
                          <w:t>——</w:t>
                        </w:r>
                        <w:r>
                          <w:rPr>
                            <w:rFonts w:hint="eastAsia"/>
                            <w:color w:val="000000"/>
                          </w:rPr>
                          <w:t>孔子</w:t>
                        </w:r>
                      </w:p>
                    </w:txbxContent>
                  </v:textbox>
                </v:roundrect>
                <v:roundrect id="圆角矩形 13" o:spid="_x0000_s1028" style="position:absolute;left:26098;width:24956;height:12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" filled="f" strokeweight="1.5pt">
                  <v:textbox>
                    <w:txbxContent>
                      <w:p w14:paraId="4C65BD2B" w14:textId="77777777" w:rsidR="001E3AA0" w:rsidRDefault="001E3AA0" w:rsidP="001E3AA0">
                        <w:pPr>
                          <w:rPr>
                            <w:rFonts w:ascii="楷体_GB2312" w:eastAsia="楷体_GB2312"/>
                            <w:color w:val="000000"/>
                            <w:sz w:val="18"/>
                            <w:szCs w:val="18"/>
                          </w:rPr>
                        </w:pPr>
                        <w:r>
                          <w:rPr>
                            <w:rFonts w:ascii="楷体_GB2312" w:eastAsia="楷体_GB2312" w:hint="eastAsia"/>
                            <w:color w:val="000000"/>
                            <w:sz w:val="18"/>
                            <w:szCs w:val="18"/>
                          </w:rPr>
                          <w:t>●知识即美德。</w:t>
                        </w:r>
                      </w:p>
                      <w:p w14:paraId="7616FFD9" w14:textId="77777777" w:rsidR="001E3AA0" w:rsidRDefault="001E3AA0" w:rsidP="001E3AA0">
                        <w:pPr>
                          <w:rPr>
                            <w:rFonts w:ascii="楷体_GB2312" w:eastAsia="楷体_GB2312"/>
                            <w:color w:val="000000"/>
                            <w:sz w:val="18"/>
                            <w:szCs w:val="18"/>
                          </w:rPr>
                        </w:pPr>
                        <w:r>
                          <w:rPr>
                            <w:rFonts w:ascii="楷体_GB2312" w:eastAsia="楷体_GB2312" w:hint="eastAsia"/>
                            <w:color w:val="000000"/>
                            <w:sz w:val="18"/>
                            <w:szCs w:val="18"/>
                          </w:rPr>
                          <w:t>●求得知识最好的方法是有系统的问和答。</w:t>
                        </w:r>
                      </w:p>
                      <w:p w14:paraId="6B6210E1" w14:textId="77777777" w:rsidR="001E3AA0" w:rsidRDefault="001E3AA0" w:rsidP="001E3AA0">
                        <w:pPr>
                          <w:ind w:firstLineChars="200" w:firstLine="200"/>
                          <w:jc w:val="right"/>
                          <w:rPr>
                            <w:color w:val="000000"/>
                          </w:rPr>
                        </w:pPr>
                        <w:r>
                          <w:rPr>
                            <w:rFonts w:ascii="ˎ̥" w:hAnsi="ˎ̥"/>
                            <w:color w:val="FFFFFF"/>
                            <w:sz w:val="10"/>
                            <w:szCs w:val="10"/>
                          </w:rPr>
                          <w:t>中学历史教学园地</w:t>
                        </w:r>
                        <w:r>
                          <w:rPr>
                            <w:rFonts w:ascii="ˎ̥" w:hAnsi="ˎ̥" w:hint="eastAsia"/>
                            <w:color w:val="FFFFFF"/>
                            <w:sz w:val="10"/>
                            <w:szCs w:val="10"/>
                          </w:rPr>
                          <w:t>版权所有</w:t>
                        </w:r>
                        <w:r>
                          <w:rPr>
                            <w:color w:val="000000"/>
                          </w:rPr>
                          <w:t>——</w:t>
                        </w:r>
                        <w:r>
                          <w:rPr>
                            <w:rFonts w:hint="eastAsia"/>
                            <w:color w:val="000000"/>
                          </w:rPr>
                          <w:t>苏格拉底</w:t>
                        </w:r>
                      </w:p>
                    </w:txbxContent>
                  </v:textbox>
                </v:roundrect>
                <w10:anchorlock/>
              </v:group>
            </w:pict>
          </mc:Fallback>
        </mc:AlternateContent>
      </w:r>
    </w:p>
    <w:p w14:paraId="24C72CB7" w14:textId="198D8CFB" w:rsidR="001E3AA0" w:rsidRDefault="001E3AA0" w:rsidP="001E3AA0">
      <w:pPr>
        <w:rPr>
          <w:szCs w:val="21"/>
        </w:rPr>
      </w:pPr>
    </w:p>
    <w:p w14:paraId="6666447C" w14:textId="6206A615" w:rsidR="001C1D88" w:rsidRDefault="001C1D88" w:rsidP="001E3AA0">
      <w:pPr>
        <w:rPr>
          <w:szCs w:val="21"/>
        </w:rPr>
      </w:pPr>
    </w:p>
    <w:p w14:paraId="341E5EC7" w14:textId="0C26C865" w:rsidR="001C1D88" w:rsidRDefault="001C1D88" w:rsidP="001E3AA0">
      <w:pPr>
        <w:rPr>
          <w:szCs w:val="21"/>
        </w:rPr>
      </w:pPr>
    </w:p>
    <w:p w14:paraId="46E284D6" w14:textId="7B0EDDC8" w:rsidR="001C1D88" w:rsidRDefault="001C1D88" w:rsidP="001E3AA0">
      <w:pPr>
        <w:rPr>
          <w:szCs w:val="21"/>
        </w:rPr>
      </w:pPr>
    </w:p>
    <w:p w14:paraId="080B1F1B" w14:textId="77777777" w:rsidR="001E3AA0" w:rsidRDefault="001E3AA0" w:rsidP="001E3AA0">
      <w:pPr>
        <w:rPr>
          <w:szCs w:val="21"/>
        </w:rPr>
      </w:pPr>
      <w:r>
        <w:rPr>
          <w:rFonts w:hint="eastAsia"/>
          <w:szCs w:val="21"/>
        </w:rPr>
        <w:lastRenderedPageBreak/>
        <w:t>（</w:t>
      </w:r>
      <w:r>
        <w:rPr>
          <w:szCs w:val="21"/>
        </w:rPr>
        <w:t>2</w:t>
      </w:r>
      <w:r>
        <w:rPr>
          <w:rFonts w:hint="eastAsia"/>
          <w:szCs w:val="21"/>
        </w:rPr>
        <w:t>）【绘画鉴赏】艺术作品反映社会现实。请从社会风貌和艺术价值两方面分别解读下面名画。（</w:t>
      </w:r>
      <w:r>
        <w:rPr>
          <w:rFonts w:hint="eastAsia"/>
          <w:szCs w:val="21"/>
        </w:rPr>
        <w:t>4</w:t>
      </w:r>
      <w:r>
        <w:rPr>
          <w:rFonts w:hint="eastAsia"/>
          <w:szCs w:val="21"/>
        </w:rPr>
        <w:t>分）</w:t>
      </w:r>
    </w:p>
    <w:p w14:paraId="2DB5123F" w14:textId="3F5DAA0D" w:rsidR="001E3AA0" w:rsidRDefault="001E3AA0" w:rsidP="001E3AA0">
      <w:pPr>
        <w:rPr>
          <w:szCs w:val="21"/>
        </w:rPr>
      </w:pPr>
      <w:r>
        <w:rPr>
          <w:noProof/>
          <w:szCs w:val="21"/>
        </w:rPr>
        <w:drawing>
          <wp:inline distT="0" distB="0" distL="0" distR="0" wp14:anchorId="4387072B" wp14:editId="1333A56B">
            <wp:extent cx="2217420" cy="1082040"/>
            <wp:effectExtent l="0" t="0" r="0" b="3810"/>
            <wp:docPr id="6" name="图片 6" descr="卡通人物&#10;&#10;中度可信度描述已自动生成">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卡通人物&#10;&#10;中度可信度描述已自动生成">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7420" cy="1082040"/>
                    </a:xfrm>
                    <a:prstGeom prst="rect">
                      <a:avLst/>
                    </a:prstGeom>
                    <a:noFill/>
                    <a:ln>
                      <a:noFill/>
                    </a:ln>
                  </pic:spPr>
                </pic:pic>
              </a:graphicData>
            </a:graphic>
          </wp:inline>
        </w:drawing>
      </w:r>
      <w:r>
        <w:rPr>
          <w:rFonts w:hint="eastAsia"/>
          <w:szCs w:val="21"/>
        </w:rPr>
        <w:t xml:space="preserve">            </w:t>
      </w:r>
      <w:r>
        <w:rPr>
          <w:noProof/>
          <w:szCs w:val="21"/>
        </w:rPr>
        <w:drawing>
          <wp:inline distT="0" distB="0" distL="0" distR="0" wp14:anchorId="2E2AD975" wp14:editId="3652E4AF">
            <wp:extent cx="1158240" cy="1082040"/>
            <wp:effectExtent l="0" t="0" r="3810" b="3810"/>
            <wp:docPr id="5" name="图片 5" descr="图片包含 室内, 照片, 小, 女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包含 室内, 照片, 小, 女孩&#10;&#10;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082040"/>
                    </a:xfrm>
                    <a:prstGeom prst="rect">
                      <a:avLst/>
                    </a:prstGeom>
                    <a:noFill/>
                    <a:ln>
                      <a:noFill/>
                    </a:ln>
                  </pic:spPr>
                </pic:pic>
              </a:graphicData>
            </a:graphic>
          </wp:inline>
        </w:drawing>
      </w:r>
    </w:p>
    <w:p w14:paraId="1689C0A6" w14:textId="77777777" w:rsidR="001E3AA0" w:rsidRDefault="001E3AA0" w:rsidP="001E3AA0">
      <w:pPr>
        <w:rPr>
          <w:szCs w:val="21"/>
        </w:rPr>
      </w:pPr>
      <w:r>
        <w:rPr>
          <w:rFonts w:hint="eastAsia"/>
          <w:szCs w:val="21"/>
        </w:rPr>
        <w:t xml:space="preserve">  </w:t>
      </w:r>
      <w:r>
        <w:rPr>
          <w:rFonts w:hint="eastAsia"/>
          <w:szCs w:val="21"/>
        </w:rPr>
        <w:t>图一</w:t>
      </w:r>
      <w:r>
        <w:rPr>
          <w:rFonts w:hint="eastAsia"/>
          <w:szCs w:val="21"/>
        </w:rPr>
        <w:t xml:space="preserve">  </w:t>
      </w:r>
      <w:r>
        <w:rPr>
          <w:rFonts w:hint="eastAsia"/>
          <w:szCs w:val="21"/>
        </w:rPr>
        <w:t>宋代张择端《清明上河图》</w:t>
      </w:r>
      <w:r>
        <w:rPr>
          <w:rFonts w:hint="eastAsia"/>
          <w:szCs w:val="21"/>
        </w:rPr>
        <w:t xml:space="preserve">    </w:t>
      </w:r>
      <w:r>
        <w:rPr>
          <w:szCs w:val="21"/>
        </w:rPr>
        <w:t xml:space="preserve">     </w:t>
      </w:r>
      <w:r>
        <w:rPr>
          <w:rFonts w:hint="eastAsia"/>
          <w:szCs w:val="21"/>
        </w:rPr>
        <w:t>图二</w:t>
      </w:r>
      <w:r>
        <w:rPr>
          <w:rFonts w:hint="eastAsia"/>
          <w:szCs w:val="21"/>
        </w:rPr>
        <w:t xml:space="preserve">  </w:t>
      </w:r>
      <w:r>
        <w:rPr>
          <w:rFonts w:hint="eastAsia"/>
          <w:szCs w:val="21"/>
        </w:rPr>
        <w:t>意大利拉菲尔《椅中圣母像》</w:t>
      </w:r>
    </w:p>
    <w:p w14:paraId="3DB057E7" w14:textId="3B58E166" w:rsidR="001E3AA0" w:rsidRDefault="001E3AA0" w:rsidP="001E3AA0">
      <w:pPr>
        <w:rPr>
          <w:szCs w:val="21"/>
        </w:rPr>
      </w:pPr>
    </w:p>
    <w:p w14:paraId="5BCBDC39" w14:textId="259E01B4" w:rsidR="001C1D88" w:rsidRDefault="001C1D88" w:rsidP="001E3AA0">
      <w:pPr>
        <w:rPr>
          <w:szCs w:val="21"/>
        </w:rPr>
      </w:pPr>
    </w:p>
    <w:p w14:paraId="39B40D50" w14:textId="4B6F955F" w:rsidR="001E6FEA" w:rsidRDefault="001E6FEA" w:rsidP="001E3AA0">
      <w:pPr>
        <w:rPr>
          <w:szCs w:val="21"/>
        </w:rPr>
      </w:pPr>
    </w:p>
    <w:p w14:paraId="12C23927" w14:textId="40174643" w:rsidR="001E6FEA" w:rsidRDefault="001E6FEA" w:rsidP="001E3AA0">
      <w:pPr>
        <w:rPr>
          <w:szCs w:val="21"/>
        </w:rPr>
      </w:pPr>
    </w:p>
    <w:p w14:paraId="57EF61EA" w14:textId="77777777" w:rsidR="001E6FEA" w:rsidRDefault="001E6FEA" w:rsidP="001E3AA0">
      <w:pPr>
        <w:rPr>
          <w:szCs w:val="21"/>
        </w:rPr>
      </w:pPr>
    </w:p>
    <w:p w14:paraId="56942408" w14:textId="77777777" w:rsidR="001C1D88" w:rsidRDefault="001C1D88" w:rsidP="001E3AA0">
      <w:pPr>
        <w:rPr>
          <w:szCs w:val="21"/>
        </w:rPr>
      </w:pPr>
    </w:p>
    <w:p w14:paraId="31290A37" w14:textId="77777777" w:rsidR="001E3AA0" w:rsidRDefault="001E3AA0" w:rsidP="001E3AA0">
      <w:pPr>
        <w:rPr>
          <w:szCs w:val="21"/>
        </w:rPr>
      </w:pPr>
      <w:r>
        <w:rPr>
          <w:rFonts w:hint="eastAsia"/>
          <w:szCs w:val="21"/>
        </w:rPr>
        <w:t>（</w:t>
      </w:r>
      <w:r>
        <w:rPr>
          <w:szCs w:val="21"/>
        </w:rPr>
        <w:t>3</w:t>
      </w:r>
      <w:r>
        <w:rPr>
          <w:rFonts w:hint="eastAsia"/>
          <w:szCs w:val="21"/>
        </w:rPr>
        <w:t>）【建筑魅力】建筑工程承载历史价值。下面两个建筑工程有</w:t>
      </w:r>
      <w:proofErr w:type="gramStart"/>
      <w:r>
        <w:rPr>
          <w:rFonts w:hint="eastAsia"/>
          <w:szCs w:val="21"/>
        </w:rPr>
        <w:t>何共同</w:t>
      </w:r>
      <w:proofErr w:type="gramEnd"/>
      <w:r>
        <w:rPr>
          <w:rFonts w:hint="eastAsia"/>
          <w:szCs w:val="21"/>
        </w:rPr>
        <w:t>的历史价值？（</w:t>
      </w:r>
      <w:r>
        <w:rPr>
          <w:rFonts w:hint="eastAsia"/>
          <w:szCs w:val="21"/>
        </w:rPr>
        <w:t>2</w:t>
      </w:r>
      <w:r>
        <w:rPr>
          <w:rFonts w:hint="eastAsia"/>
          <w:szCs w:val="21"/>
        </w:rPr>
        <w:t>分）</w:t>
      </w:r>
    </w:p>
    <w:p w14:paraId="0E79BCE5" w14:textId="6691DACD" w:rsidR="001E3AA0" w:rsidRDefault="001E3AA0" w:rsidP="001E3AA0">
      <w:pPr>
        <w:rPr>
          <w:szCs w:val="21"/>
        </w:rPr>
      </w:pPr>
      <w:r>
        <w:rPr>
          <w:noProof/>
          <w:szCs w:val="21"/>
        </w:rPr>
        <w:drawing>
          <wp:inline distT="0" distB="0" distL="0" distR="0" wp14:anchorId="3CE5395E" wp14:editId="68BE460A">
            <wp:extent cx="1531620" cy="1440180"/>
            <wp:effectExtent l="0" t="0" r="0" b="7620"/>
            <wp:docPr id="4" name="图片 4" descr="山上的风景&#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山上的风景&#10;&#10;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1620" cy="1440180"/>
                    </a:xfrm>
                    <a:prstGeom prst="rect">
                      <a:avLst/>
                    </a:prstGeom>
                    <a:noFill/>
                    <a:ln>
                      <a:noFill/>
                    </a:ln>
                  </pic:spPr>
                </pic:pic>
              </a:graphicData>
            </a:graphic>
          </wp:inline>
        </w:drawing>
      </w:r>
      <w:r>
        <w:rPr>
          <w:rFonts w:hint="eastAsia"/>
          <w:szCs w:val="21"/>
        </w:rPr>
        <w:t xml:space="preserve">          </w:t>
      </w:r>
      <w:r>
        <w:rPr>
          <w:noProof/>
          <w:szCs w:val="21"/>
        </w:rPr>
        <w:drawing>
          <wp:inline distT="0" distB="0" distL="0" distR="0" wp14:anchorId="40D69926" wp14:editId="07967592">
            <wp:extent cx="1143000" cy="1432560"/>
            <wp:effectExtent l="0" t="0" r="0" b="0"/>
            <wp:docPr id="3" name="图片 3" descr="围栏里的建筑&#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围栏里的建筑&#10;&#10;中度可信度描述已自动生成"/>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1432560"/>
                    </a:xfrm>
                    <a:prstGeom prst="rect">
                      <a:avLst/>
                    </a:prstGeom>
                    <a:noFill/>
                    <a:ln>
                      <a:noFill/>
                    </a:ln>
                  </pic:spPr>
                </pic:pic>
              </a:graphicData>
            </a:graphic>
          </wp:inline>
        </w:drawing>
      </w:r>
    </w:p>
    <w:p w14:paraId="6F5059A8" w14:textId="77777777" w:rsidR="001E3AA0" w:rsidRDefault="001E3AA0" w:rsidP="001E3AA0">
      <w:pPr>
        <w:rPr>
          <w:szCs w:val="21"/>
        </w:rPr>
      </w:pPr>
      <w:r>
        <w:rPr>
          <w:rFonts w:hint="eastAsia"/>
          <w:szCs w:val="21"/>
        </w:rPr>
        <w:t xml:space="preserve">  </w:t>
      </w:r>
      <w:r>
        <w:rPr>
          <w:rFonts w:hint="eastAsia"/>
          <w:szCs w:val="21"/>
        </w:rPr>
        <w:t>图三</w:t>
      </w:r>
      <w:r>
        <w:rPr>
          <w:rFonts w:hint="eastAsia"/>
          <w:szCs w:val="21"/>
        </w:rPr>
        <w:t xml:space="preserve">  </w:t>
      </w:r>
      <w:r>
        <w:rPr>
          <w:rFonts w:hint="eastAsia"/>
          <w:szCs w:val="21"/>
        </w:rPr>
        <w:t>四川都江堰</w:t>
      </w:r>
      <w:r>
        <w:rPr>
          <w:rFonts w:hint="eastAsia"/>
          <w:szCs w:val="21"/>
        </w:rPr>
        <w:t xml:space="preserve">        </w:t>
      </w:r>
      <w:r>
        <w:rPr>
          <w:szCs w:val="21"/>
        </w:rPr>
        <w:t xml:space="preserve">    </w:t>
      </w:r>
      <w:r>
        <w:rPr>
          <w:rFonts w:hint="eastAsia"/>
          <w:szCs w:val="21"/>
        </w:rPr>
        <w:t xml:space="preserve"> </w:t>
      </w:r>
      <w:r>
        <w:rPr>
          <w:rFonts w:hint="eastAsia"/>
          <w:szCs w:val="21"/>
        </w:rPr>
        <w:t>图四</w:t>
      </w:r>
      <w:r>
        <w:rPr>
          <w:rFonts w:hint="eastAsia"/>
          <w:szCs w:val="21"/>
        </w:rPr>
        <w:t xml:space="preserve">  </w:t>
      </w:r>
      <w:r>
        <w:rPr>
          <w:rFonts w:hint="eastAsia"/>
          <w:szCs w:val="21"/>
        </w:rPr>
        <w:t>美国田纳西水利工程</w:t>
      </w:r>
    </w:p>
    <w:p w14:paraId="788C7245" w14:textId="0C372924" w:rsidR="001E3AA0" w:rsidRDefault="001E3AA0" w:rsidP="001E3AA0">
      <w:pPr>
        <w:rPr>
          <w:szCs w:val="21"/>
        </w:rPr>
      </w:pPr>
    </w:p>
    <w:p w14:paraId="3F08C52A" w14:textId="158C253A" w:rsidR="001E3AA0" w:rsidRDefault="001E3AA0" w:rsidP="001E3AA0">
      <w:pPr>
        <w:rPr>
          <w:szCs w:val="21"/>
        </w:rPr>
      </w:pPr>
    </w:p>
    <w:p w14:paraId="3C7CE608" w14:textId="77777777" w:rsidR="001E6FEA" w:rsidRDefault="001E6FEA" w:rsidP="001E3AA0">
      <w:pPr>
        <w:rPr>
          <w:szCs w:val="21"/>
        </w:rPr>
      </w:pPr>
    </w:p>
    <w:p w14:paraId="4E80BF16" w14:textId="77777777" w:rsidR="001E3AA0" w:rsidRDefault="001E3AA0" w:rsidP="001E3AA0">
      <w:pPr>
        <w:rPr>
          <w:szCs w:val="21"/>
        </w:rPr>
      </w:pPr>
    </w:p>
    <w:p w14:paraId="3C2F9F3C" w14:textId="2AAD58EE" w:rsidR="001E3AA0" w:rsidRDefault="00276D23" w:rsidP="001E3AA0">
      <w:pPr>
        <w:rPr>
          <w:szCs w:val="21"/>
        </w:rPr>
      </w:pPr>
      <w:r>
        <w:rPr>
          <w:szCs w:val="21"/>
        </w:rPr>
        <w:t>14</w:t>
      </w:r>
      <w:r w:rsidR="001E3AA0">
        <w:rPr>
          <w:szCs w:val="21"/>
        </w:rPr>
        <w:t>.</w:t>
      </w:r>
      <w:r w:rsidR="001E3AA0">
        <w:rPr>
          <w:rFonts w:hint="eastAsia"/>
          <w:szCs w:val="21"/>
        </w:rPr>
        <w:t>（</w:t>
      </w:r>
      <w:r w:rsidR="001E6FEA">
        <w:rPr>
          <w:szCs w:val="21"/>
        </w:rPr>
        <w:t>12</w:t>
      </w:r>
      <w:r w:rsidR="001E3AA0">
        <w:rPr>
          <w:rFonts w:hint="eastAsia"/>
          <w:szCs w:val="21"/>
        </w:rPr>
        <w:t>分）结合所学知识，回答下列问题。</w:t>
      </w:r>
    </w:p>
    <w:p w14:paraId="09FC9E63" w14:textId="67FA7769" w:rsidR="001E3AA0" w:rsidRDefault="001E3AA0" w:rsidP="001E3AA0">
      <w:pPr>
        <w:rPr>
          <w:szCs w:val="21"/>
        </w:rPr>
      </w:pPr>
      <w:r>
        <w:rPr>
          <w:noProof/>
        </w:rPr>
        <w:drawing>
          <wp:anchor distT="0" distB="0" distL="114300" distR="114300" simplePos="0" relativeHeight="251659264" behindDoc="1" locked="0" layoutInCell="1" allowOverlap="1" wp14:anchorId="18241626" wp14:editId="10C4C65C">
            <wp:simplePos x="0" y="0"/>
            <wp:positionH relativeFrom="column">
              <wp:posOffset>2261235</wp:posOffset>
            </wp:positionH>
            <wp:positionV relativeFrom="paragraph">
              <wp:posOffset>1329690</wp:posOffset>
            </wp:positionV>
            <wp:extent cx="1724025" cy="342900"/>
            <wp:effectExtent l="0" t="323850" r="9525" b="323850"/>
            <wp:wrapNone/>
            <wp:docPr id="12" name="图片 12" descr="园地原创标识.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园地原创标识.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330768">
                      <a:off x="0" y="0"/>
                      <a:ext cx="17240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1"/>
        </w:rPr>
        <w:drawing>
          <wp:inline distT="0" distB="0" distL="0" distR="0" wp14:anchorId="03BE2405" wp14:editId="48C81E73">
            <wp:extent cx="5273040" cy="2697480"/>
            <wp:effectExtent l="0" t="0" r="3810" b="7620"/>
            <wp:docPr id="2" name="图片 2" descr="图示&#10;&#10;描述已自动生成">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示&#10;&#10;描述已自动生成">
                      <a:hlinkClick r:id="rId9"/>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3040" cy="2697480"/>
                    </a:xfrm>
                    <a:prstGeom prst="rect">
                      <a:avLst/>
                    </a:prstGeom>
                    <a:noFill/>
                    <a:ln>
                      <a:noFill/>
                    </a:ln>
                  </pic:spPr>
                </pic:pic>
              </a:graphicData>
            </a:graphic>
          </wp:inline>
        </w:drawing>
      </w:r>
    </w:p>
    <w:p w14:paraId="3B54EA6C" w14:textId="561F2AF8" w:rsidR="001E3AA0" w:rsidRDefault="001E3AA0" w:rsidP="001E3AA0">
      <w:pPr>
        <w:rPr>
          <w:szCs w:val="21"/>
        </w:rPr>
      </w:pPr>
      <w:r>
        <w:rPr>
          <w:szCs w:val="21"/>
        </w:rPr>
        <w:lastRenderedPageBreak/>
        <w:t>（</w:t>
      </w:r>
      <w:r>
        <w:rPr>
          <w:szCs w:val="21"/>
        </w:rPr>
        <w:t>1</w:t>
      </w:r>
      <w:r>
        <w:rPr>
          <w:szCs w:val="21"/>
        </w:rPr>
        <w:t>）根据上述材料，归纳元代青花瓷畅销海外的原因。（</w:t>
      </w:r>
      <w:r w:rsidR="001C1D88">
        <w:rPr>
          <w:szCs w:val="21"/>
        </w:rPr>
        <w:t>3</w:t>
      </w:r>
      <w:r>
        <w:rPr>
          <w:szCs w:val="21"/>
        </w:rPr>
        <w:t>分）</w:t>
      </w:r>
    </w:p>
    <w:p w14:paraId="43B1FC63" w14:textId="08999999" w:rsidR="001E3AA0" w:rsidRDefault="001E3AA0" w:rsidP="001E3AA0">
      <w:pPr>
        <w:rPr>
          <w:szCs w:val="21"/>
        </w:rPr>
      </w:pPr>
    </w:p>
    <w:p w14:paraId="07A62E0B" w14:textId="1E919115" w:rsidR="001C1D88" w:rsidRDefault="001C1D88" w:rsidP="001E3AA0">
      <w:pPr>
        <w:rPr>
          <w:szCs w:val="21"/>
        </w:rPr>
      </w:pPr>
    </w:p>
    <w:p w14:paraId="517793BE" w14:textId="736BB3F1" w:rsidR="001E6FEA" w:rsidRDefault="001E6FEA" w:rsidP="001E3AA0">
      <w:pPr>
        <w:rPr>
          <w:szCs w:val="21"/>
        </w:rPr>
      </w:pPr>
    </w:p>
    <w:p w14:paraId="05E30F2D" w14:textId="77777777" w:rsidR="001E6FEA" w:rsidRDefault="001E6FEA" w:rsidP="001E3AA0">
      <w:pPr>
        <w:rPr>
          <w:szCs w:val="21"/>
        </w:rPr>
      </w:pPr>
    </w:p>
    <w:p w14:paraId="1600CF5A" w14:textId="77777777" w:rsidR="001C1D88" w:rsidRDefault="001C1D88" w:rsidP="001E3AA0">
      <w:pPr>
        <w:rPr>
          <w:szCs w:val="21"/>
        </w:rPr>
      </w:pPr>
    </w:p>
    <w:p w14:paraId="1E2C42ED" w14:textId="77777777" w:rsidR="001E3AA0" w:rsidRDefault="001E3AA0" w:rsidP="001E3AA0">
      <w:pPr>
        <w:rPr>
          <w:szCs w:val="21"/>
        </w:rPr>
      </w:pPr>
      <w:r>
        <w:rPr>
          <w:szCs w:val="21"/>
        </w:rPr>
        <w:t>材料</w:t>
      </w:r>
      <w:r>
        <w:rPr>
          <w:rFonts w:hint="eastAsia"/>
          <w:szCs w:val="21"/>
        </w:rPr>
        <w:t>四</w:t>
      </w:r>
    </w:p>
    <w:p w14:paraId="23103339" w14:textId="5B0D56F9" w:rsidR="001E3AA0" w:rsidRDefault="001E3AA0" w:rsidP="001E3AA0">
      <w:pPr>
        <w:rPr>
          <w:szCs w:val="21"/>
        </w:rPr>
      </w:pPr>
      <w:r>
        <w:rPr>
          <w:noProof/>
        </w:rPr>
        <mc:AlternateContent>
          <mc:Choice Requires="wps">
            <w:drawing>
              <wp:inline distT="0" distB="0" distL="0" distR="0" wp14:anchorId="3B727D6E" wp14:editId="070B6423">
                <wp:extent cx="2555240" cy="360045"/>
                <wp:effectExtent l="0" t="0" r="16510" b="20955"/>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360045"/>
                        </a:xfrm>
                        <a:prstGeom prst="rect">
                          <a:avLst/>
                        </a:prstGeom>
                        <a:solidFill>
                          <a:srgbClr val="FFFFFF"/>
                        </a:solidFill>
                        <a:ln w="19050">
                          <a:solidFill>
                            <a:srgbClr val="000000"/>
                          </a:solidFill>
                          <a:miter lim="800000"/>
                          <a:headEnd/>
                          <a:tailEnd/>
                        </a:ln>
                      </wps:spPr>
                      <wps:txbx>
                        <w:txbxContent>
                          <w:p w14:paraId="0E33908C" w14:textId="77777777" w:rsidR="001E3AA0" w:rsidRDefault="001E3AA0" w:rsidP="001E3AA0">
                            <w:pPr>
                              <w:jc w:val="center"/>
                              <w:rPr>
                                <w:rFonts w:ascii="楷体_GB2312" w:eastAsia="楷体_GB2312"/>
                              </w:rPr>
                            </w:pPr>
                            <w:r>
                              <w:rPr>
                                <w:rFonts w:ascii="楷体_GB2312" w:eastAsia="楷体_GB2312" w:hint="eastAsia"/>
                              </w:rPr>
                              <w:t>印刷术、火药、指南针、纸币和驿站制度</w:t>
                            </w:r>
                          </w:p>
                        </w:txbxContent>
                      </wps:txbx>
                      <wps:bodyPr rot="0" vert="horz" wrap="square" lIns="91440" tIns="45720" rIns="91440" bIns="45720" anchor="t" anchorCtr="0" upright="1">
                        <a:noAutofit/>
                      </wps:bodyPr>
                    </wps:wsp>
                  </a:graphicData>
                </a:graphic>
              </wp:inline>
            </w:drawing>
          </mc:Choice>
          <mc:Fallback>
            <w:pict>
              <v:shapetype w14:anchorId="3B727D6E" id="_x0000_t202" coordsize="21600,21600" o:spt="202" path="m,l,21600r21600,l21600,xe">
                <v:stroke joinstyle="miter"/>
                <v:path gradientshapeok="t" o:connecttype="rect"/>
              </v:shapetype>
              <v:shape id="文本框 11" o:spid="_x0000_s1029" type="#_x0000_t202" style="width:201.2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" strokeweight="1.5pt">
                <v:textbox>
                  <w:txbxContent>
                    <w:p w14:paraId="0E33908C" w14:textId="77777777" w:rsidR="001E3AA0" w:rsidRDefault="001E3AA0" w:rsidP="001E3AA0">
                      <w:pPr>
                        <w:jc w:val="center"/>
                        <w:rPr>
                          <w:rFonts w:ascii="楷体_GB2312" w:eastAsia="楷体_GB2312" w:hint="eastAsia"/>
                        </w:rPr>
                      </w:pPr>
                      <w:r>
                        <w:rPr>
                          <w:rFonts w:ascii="楷体_GB2312" w:eastAsia="楷体_GB2312" w:hint="eastAsia"/>
                        </w:rPr>
                        <w:t>印刷术、火药、指南针、纸币和驿站制度</w:t>
                      </w:r>
                    </w:p>
                  </w:txbxContent>
                </v:textbox>
                <w10:anchorlock/>
              </v:shape>
            </w:pict>
          </mc:Fallback>
        </mc:AlternateContent>
      </w:r>
      <w:r>
        <w:rPr>
          <w:noProof/>
          <w:szCs w:val="21"/>
        </w:rPr>
        <w:drawing>
          <wp:inline distT="0" distB="0" distL="0" distR="0" wp14:anchorId="1AB19C82" wp14:editId="2CC4536B">
            <wp:extent cx="525780" cy="3810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 cy="381000"/>
                    </a:xfrm>
                    <a:prstGeom prst="rect">
                      <a:avLst/>
                    </a:prstGeom>
                    <a:noFill/>
                    <a:ln>
                      <a:noFill/>
                    </a:ln>
                  </pic:spPr>
                </pic:pic>
              </a:graphicData>
            </a:graphic>
          </wp:inline>
        </w:drawing>
      </w:r>
      <w:r>
        <w:rPr>
          <w:noProof/>
        </w:rPr>
        <mc:AlternateContent>
          <mc:Choice Requires="wps">
            <w:drawing>
              <wp:inline distT="0" distB="0" distL="0" distR="0" wp14:anchorId="3242C5B2" wp14:editId="08F8A8BF">
                <wp:extent cx="2063115" cy="360045"/>
                <wp:effectExtent l="0" t="0" r="13335" b="20955"/>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360045"/>
                        </a:xfrm>
                        <a:prstGeom prst="rect">
                          <a:avLst/>
                        </a:prstGeom>
                        <a:solidFill>
                          <a:srgbClr val="FFFFFF"/>
                        </a:solidFill>
                        <a:ln w="19050">
                          <a:solidFill>
                            <a:srgbClr val="000000"/>
                          </a:solidFill>
                          <a:miter lim="800000"/>
                          <a:headEnd/>
                          <a:tailEnd/>
                        </a:ln>
                      </wps:spPr>
                      <wps:txbx>
                        <w:txbxContent>
                          <w:p w14:paraId="1BEDB253" w14:textId="77777777" w:rsidR="001E3AA0" w:rsidRDefault="001E3AA0" w:rsidP="001E3AA0">
                            <w:pPr>
                              <w:jc w:val="center"/>
                              <w:rPr>
                                <w:rFonts w:ascii="楷体_GB2312" w:eastAsia="楷体_GB2312"/>
                              </w:rPr>
                            </w:pPr>
                            <w:r>
                              <w:rPr>
                                <w:rFonts w:ascii="楷体_GB2312" w:eastAsia="楷体_GB2312" w:hint="eastAsia"/>
                              </w:rPr>
                              <w:t>药物、天文、历法、数学</w:t>
                            </w:r>
                          </w:p>
                        </w:txbxContent>
                      </wps:txbx>
                      <wps:bodyPr rot="0" vert="horz" wrap="square" lIns="91440" tIns="45720" rIns="91440" bIns="45720" anchor="t" anchorCtr="0" upright="1">
                        <a:noAutofit/>
                      </wps:bodyPr>
                    </wps:wsp>
                  </a:graphicData>
                </a:graphic>
              </wp:inline>
            </w:drawing>
          </mc:Choice>
          <mc:Fallback>
            <w:pict>
              <v:shape w14:anchorId="3242C5B2" id="文本框 10" o:spid="_x0000_s1030" type="#_x0000_t202" style="width:162.4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" strokeweight="1.5pt">
                <v:textbox>
                  <w:txbxContent>
                    <w:p w14:paraId="1BEDB253" w14:textId="77777777" w:rsidR="001E3AA0" w:rsidRDefault="001E3AA0" w:rsidP="001E3AA0">
                      <w:pPr>
                        <w:jc w:val="center"/>
                        <w:rPr>
                          <w:rFonts w:ascii="楷体_GB2312" w:eastAsia="楷体_GB2312"/>
                        </w:rPr>
                      </w:pPr>
                      <w:r>
                        <w:rPr>
                          <w:rFonts w:ascii="楷体_GB2312" w:eastAsia="楷体_GB2312" w:hint="eastAsia"/>
                        </w:rPr>
                        <w:t>药物、天文、历法、数学</w:t>
                      </w:r>
                    </w:p>
                  </w:txbxContent>
                </v:textbox>
                <w10:anchorlock/>
              </v:shape>
            </w:pict>
          </mc:Fallback>
        </mc:AlternateContent>
      </w:r>
    </w:p>
    <w:p w14:paraId="3F89E33B" w14:textId="77777777" w:rsidR="001E3AA0" w:rsidRDefault="001E3AA0" w:rsidP="001E3AA0">
      <w:pPr>
        <w:jc w:val="center"/>
        <w:rPr>
          <w:szCs w:val="21"/>
        </w:rPr>
      </w:pPr>
      <w:r>
        <w:rPr>
          <w:szCs w:val="21"/>
        </w:rPr>
        <w:t>宋元时期中国与西方的交流</w:t>
      </w:r>
    </w:p>
    <w:p w14:paraId="27DF19E3" w14:textId="1FD944C1" w:rsidR="001E3AA0" w:rsidRDefault="001E3AA0" w:rsidP="001E3AA0">
      <w:pPr>
        <w:rPr>
          <w:szCs w:val="21"/>
        </w:rPr>
      </w:pPr>
      <w:r>
        <w:rPr>
          <w:rFonts w:hint="eastAsia"/>
          <w:szCs w:val="21"/>
        </w:rPr>
        <w:t>（</w:t>
      </w:r>
      <w:r>
        <w:rPr>
          <w:szCs w:val="21"/>
        </w:rPr>
        <w:t>2</w:t>
      </w:r>
      <w:r>
        <w:rPr>
          <w:rFonts w:hint="eastAsia"/>
          <w:szCs w:val="21"/>
        </w:rPr>
        <w:t>）概括材料四中国对外输出的内容。（不得照抄材料）（</w:t>
      </w:r>
      <w:r w:rsidR="001C1D88">
        <w:rPr>
          <w:szCs w:val="21"/>
        </w:rPr>
        <w:t>2</w:t>
      </w:r>
      <w:r>
        <w:rPr>
          <w:rFonts w:hint="eastAsia"/>
          <w:szCs w:val="21"/>
        </w:rPr>
        <w:t>分）</w:t>
      </w:r>
    </w:p>
    <w:p w14:paraId="2AEC7577" w14:textId="77D2EB03" w:rsidR="001C1D88" w:rsidRDefault="001C1D88" w:rsidP="001E3AA0">
      <w:pPr>
        <w:rPr>
          <w:szCs w:val="21"/>
        </w:rPr>
      </w:pPr>
    </w:p>
    <w:p w14:paraId="718EBCEF" w14:textId="77777777" w:rsidR="001E6FEA" w:rsidRDefault="001E6FEA" w:rsidP="001E3AA0">
      <w:pPr>
        <w:rPr>
          <w:szCs w:val="21"/>
        </w:rPr>
      </w:pPr>
    </w:p>
    <w:p w14:paraId="0F192F30" w14:textId="77777777" w:rsidR="001C1D88" w:rsidRDefault="001C1D88" w:rsidP="001E3AA0">
      <w:pPr>
        <w:rPr>
          <w:szCs w:val="21"/>
        </w:rPr>
      </w:pPr>
    </w:p>
    <w:p w14:paraId="34F0EFEF" w14:textId="4F808D2B" w:rsidR="001E3AA0" w:rsidRDefault="001E3AA0" w:rsidP="001E3AA0">
      <w:pPr>
        <w:rPr>
          <w:szCs w:val="21"/>
        </w:rPr>
      </w:pPr>
      <w:r>
        <w:rPr>
          <w:rFonts w:hint="eastAsia"/>
          <w:szCs w:val="21"/>
        </w:rPr>
        <w:t>（</w:t>
      </w:r>
      <w:r>
        <w:rPr>
          <w:szCs w:val="21"/>
        </w:rPr>
        <w:t>3</w:t>
      </w:r>
      <w:r>
        <w:rPr>
          <w:rFonts w:hint="eastAsia"/>
          <w:szCs w:val="21"/>
        </w:rPr>
        <w:t>）根据材料四，分析宋元时期中外交流的特点。（</w:t>
      </w:r>
      <w:r w:rsidR="001C1D88">
        <w:rPr>
          <w:szCs w:val="21"/>
        </w:rPr>
        <w:t>2</w:t>
      </w:r>
      <w:r>
        <w:rPr>
          <w:rFonts w:hint="eastAsia"/>
          <w:szCs w:val="21"/>
        </w:rPr>
        <w:t>分）</w:t>
      </w:r>
    </w:p>
    <w:p w14:paraId="68925F7D" w14:textId="72C9F71A" w:rsidR="001C1D88" w:rsidRDefault="001C1D88" w:rsidP="001E3AA0">
      <w:pPr>
        <w:rPr>
          <w:szCs w:val="21"/>
        </w:rPr>
      </w:pPr>
    </w:p>
    <w:p w14:paraId="4919A4C5" w14:textId="77777777" w:rsidR="001E6FEA" w:rsidRDefault="001E6FEA" w:rsidP="001E3AA0">
      <w:pPr>
        <w:rPr>
          <w:szCs w:val="21"/>
        </w:rPr>
      </w:pPr>
    </w:p>
    <w:p w14:paraId="34918055" w14:textId="77777777" w:rsidR="001C1D88" w:rsidRDefault="001C1D88" w:rsidP="001E3AA0">
      <w:pPr>
        <w:rPr>
          <w:szCs w:val="21"/>
        </w:rPr>
      </w:pPr>
    </w:p>
    <w:p w14:paraId="1A316ED4" w14:textId="77777777" w:rsidR="001E3AA0" w:rsidRDefault="001E3AA0" w:rsidP="001E3AA0">
      <w:pPr>
        <w:jc w:val="left"/>
        <w:rPr>
          <w:szCs w:val="21"/>
        </w:rPr>
      </w:pPr>
      <w:r>
        <w:rPr>
          <w:rFonts w:hint="eastAsia"/>
          <w:szCs w:val="21"/>
        </w:rPr>
        <w:t xml:space="preserve"> </w:t>
      </w:r>
    </w:p>
    <w:p w14:paraId="75758E09" w14:textId="77777777" w:rsidR="001E3AA0" w:rsidRDefault="001E3AA0" w:rsidP="001E3AA0">
      <w:pPr>
        <w:jc w:val="left"/>
        <w:rPr>
          <w:szCs w:val="21"/>
        </w:rPr>
      </w:pPr>
      <w:r>
        <w:rPr>
          <w:szCs w:val="21"/>
        </w:rPr>
        <w:t>材料五</w:t>
      </w:r>
    </w:p>
    <w:p w14:paraId="39D6D300" w14:textId="77777777" w:rsidR="001E3AA0" w:rsidRDefault="001E3AA0" w:rsidP="001E3AA0">
      <w:pPr>
        <w:jc w:val="center"/>
        <w:rPr>
          <w:rFonts w:ascii="楷体" w:eastAsia="楷体" w:hAnsi="楷体"/>
          <w:szCs w:val="21"/>
        </w:rPr>
      </w:pPr>
      <w:r>
        <w:rPr>
          <w:rFonts w:hint="eastAsia"/>
          <w:szCs w:val="21"/>
        </w:rPr>
        <w:t xml:space="preserve">  </w:t>
      </w:r>
      <w:r>
        <w:rPr>
          <w:rFonts w:ascii="楷体" w:eastAsia="楷体" w:hAnsi="楷体" w:hint="eastAsia"/>
          <w:szCs w:val="21"/>
        </w:rPr>
        <w:t>1988年中国对外开放的部分数据</w:t>
      </w:r>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204"/>
        <w:gridCol w:w="4479"/>
      </w:tblGrid>
      <w:tr w:rsidR="001E3AA0" w14:paraId="03542AEF" w14:textId="77777777" w:rsidTr="00D334DF">
        <w:trPr>
          <w:trHeight w:val="358"/>
          <w:jc w:val="center"/>
        </w:trPr>
        <w:tc>
          <w:tcPr>
            <w:tcW w:w="1927" w:type="dxa"/>
            <w:vAlign w:val="center"/>
          </w:tcPr>
          <w:p w14:paraId="016977DA" w14:textId="77777777" w:rsidR="001E3AA0" w:rsidRDefault="001E3AA0" w:rsidP="00D334DF">
            <w:pPr>
              <w:rPr>
                <w:rFonts w:ascii="楷体" w:eastAsia="楷体" w:hAnsi="楷体"/>
                <w:szCs w:val="21"/>
              </w:rPr>
            </w:pPr>
            <w:r>
              <w:rPr>
                <w:rFonts w:ascii="楷体" w:eastAsia="楷体" w:hAnsi="楷体"/>
                <w:szCs w:val="21"/>
              </w:rPr>
              <w:t>利用外资协议</w:t>
            </w:r>
          </w:p>
        </w:tc>
        <w:tc>
          <w:tcPr>
            <w:tcW w:w="1204" w:type="dxa"/>
            <w:vAlign w:val="center"/>
          </w:tcPr>
          <w:p w14:paraId="4627994C" w14:textId="77777777" w:rsidR="001E3AA0" w:rsidRDefault="001E3AA0" w:rsidP="00D334DF">
            <w:pPr>
              <w:rPr>
                <w:rFonts w:ascii="楷体" w:eastAsia="楷体" w:hAnsi="楷体"/>
                <w:szCs w:val="21"/>
              </w:rPr>
            </w:pPr>
            <w:r>
              <w:rPr>
                <w:rFonts w:ascii="楷体" w:eastAsia="楷体" w:hAnsi="楷体"/>
                <w:szCs w:val="21"/>
              </w:rPr>
              <w:t>16377项</w:t>
            </w:r>
          </w:p>
        </w:tc>
        <w:tc>
          <w:tcPr>
            <w:tcW w:w="4479" w:type="dxa"/>
            <w:vAlign w:val="center"/>
          </w:tcPr>
          <w:p w14:paraId="7830CDCD" w14:textId="77777777" w:rsidR="001E3AA0" w:rsidRDefault="001E3AA0" w:rsidP="00D334DF">
            <w:pPr>
              <w:rPr>
                <w:rFonts w:ascii="楷体" w:eastAsia="楷体" w:hAnsi="楷体"/>
                <w:szCs w:val="21"/>
              </w:rPr>
            </w:pPr>
            <w:r>
              <w:rPr>
                <w:rFonts w:ascii="楷体" w:eastAsia="楷体" w:hAnsi="楷体"/>
                <w:szCs w:val="21"/>
              </w:rPr>
              <w:t>协议金额785.1亿美元（实际利用外资366.63亿美元）</w:t>
            </w:r>
          </w:p>
        </w:tc>
      </w:tr>
      <w:tr w:rsidR="001E3AA0" w14:paraId="2E60893A" w14:textId="77777777" w:rsidTr="00D334DF">
        <w:trPr>
          <w:trHeight w:val="716"/>
          <w:jc w:val="center"/>
        </w:trPr>
        <w:tc>
          <w:tcPr>
            <w:tcW w:w="1927" w:type="dxa"/>
            <w:vAlign w:val="center"/>
          </w:tcPr>
          <w:p w14:paraId="4EFFD73C" w14:textId="77777777" w:rsidR="001E3AA0" w:rsidRDefault="001E3AA0" w:rsidP="00D334DF">
            <w:pPr>
              <w:rPr>
                <w:rFonts w:ascii="楷体" w:eastAsia="楷体" w:hAnsi="楷体"/>
                <w:szCs w:val="21"/>
              </w:rPr>
            </w:pPr>
            <w:r>
              <w:rPr>
                <w:rFonts w:ascii="楷体" w:eastAsia="楷体" w:hAnsi="楷体"/>
                <w:szCs w:val="21"/>
              </w:rPr>
              <w:t>批准外商投资企业</w:t>
            </w:r>
          </w:p>
        </w:tc>
        <w:tc>
          <w:tcPr>
            <w:tcW w:w="1204" w:type="dxa"/>
            <w:vAlign w:val="center"/>
          </w:tcPr>
          <w:p w14:paraId="47F0EC6B" w14:textId="77777777" w:rsidR="001E3AA0" w:rsidRDefault="001E3AA0" w:rsidP="00D334DF">
            <w:pPr>
              <w:rPr>
                <w:rFonts w:ascii="楷体" w:eastAsia="楷体" w:hAnsi="楷体"/>
                <w:szCs w:val="21"/>
              </w:rPr>
            </w:pPr>
            <w:r>
              <w:rPr>
                <w:rFonts w:ascii="楷体" w:eastAsia="楷体" w:hAnsi="楷体"/>
                <w:szCs w:val="21"/>
              </w:rPr>
              <w:t>1.6万多个</w:t>
            </w:r>
          </w:p>
        </w:tc>
        <w:tc>
          <w:tcPr>
            <w:tcW w:w="4479" w:type="dxa"/>
            <w:vAlign w:val="center"/>
          </w:tcPr>
          <w:p w14:paraId="00AAAAA1" w14:textId="77777777" w:rsidR="001E3AA0" w:rsidRDefault="001E3AA0" w:rsidP="00D334DF">
            <w:pPr>
              <w:rPr>
                <w:rFonts w:ascii="楷体" w:eastAsia="楷体" w:hAnsi="楷体"/>
                <w:szCs w:val="21"/>
              </w:rPr>
            </w:pPr>
            <w:r>
              <w:rPr>
                <w:rFonts w:ascii="楷体" w:eastAsia="楷体" w:hAnsi="楷体"/>
                <w:szCs w:val="21"/>
              </w:rPr>
              <w:t>外商协议投资280多亿美元</w:t>
            </w:r>
          </w:p>
        </w:tc>
      </w:tr>
      <w:tr w:rsidR="001E3AA0" w14:paraId="745007C5" w14:textId="77777777" w:rsidTr="00D334DF">
        <w:trPr>
          <w:trHeight w:val="343"/>
          <w:jc w:val="center"/>
        </w:trPr>
        <w:tc>
          <w:tcPr>
            <w:tcW w:w="1927" w:type="dxa"/>
            <w:vAlign w:val="center"/>
          </w:tcPr>
          <w:p w14:paraId="487D4C64" w14:textId="77777777" w:rsidR="001E3AA0" w:rsidRDefault="001E3AA0" w:rsidP="00D334DF">
            <w:pPr>
              <w:rPr>
                <w:rFonts w:ascii="楷体" w:eastAsia="楷体" w:hAnsi="楷体"/>
                <w:szCs w:val="21"/>
              </w:rPr>
            </w:pPr>
            <w:r>
              <w:rPr>
                <w:rFonts w:ascii="楷体" w:eastAsia="楷体" w:hAnsi="楷体"/>
                <w:szCs w:val="21"/>
              </w:rPr>
              <w:t>引进技术合同</w:t>
            </w:r>
          </w:p>
        </w:tc>
        <w:tc>
          <w:tcPr>
            <w:tcW w:w="1204" w:type="dxa"/>
            <w:vAlign w:val="center"/>
          </w:tcPr>
          <w:p w14:paraId="09E860E6" w14:textId="77777777" w:rsidR="001E3AA0" w:rsidRDefault="001E3AA0" w:rsidP="00D334DF">
            <w:pPr>
              <w:rPr>
                <w:rFonts w:ascii="楷体" w:eastAsia="楷体" w:hAnsi="楷体"/>
                <w:szCs w:val="21"/>
              </w:rPr>
            </w:pPr>
            <w:r>
              <w:rPr>
                <w:rFonts w:ascii="楷体" w:eastAsia="楷体" w:hAnsi="楷体"/>
                <w:szCs w:val="21"/>
              </w:rPr>
              <w:t>3530项</w:t>
            </w:r>
          </w:p>
        </w:tc>
        <w:tc>
          <w:tcPr>
            <w:tcW w:w="4479" w:type="dxa"/>
            <w:vAlign w:val="center"/>
          </w:tcPr>
          <w:p w14:paraId="32DA1B24" w14:textId="77777777" w:rsidR="001E3AA0" w:rsidRDefault="001E3AA0" w:rsidP="00D334DF">
            <w:pPr>
              <w:rPr>
                <w:rFonts w:ascii="楷体" w:eastAsia="楷体" w:hAnsi="楷体"/>
                <w:szCs w:val="21"/>
              </w:rPr>
            </w:pPr>
            <w:r>
              <w:rPr>
                <w:rFonts w:ascii="楷体" w:eastAsia="楷体" w:hAnsi="楷体"/>
                <w:szCs w:val="21"/>
              </w:rPr>
              <w:t>总金额205.5亿美元（其中用于改造我国现有企业技术项目2万多个）</w:t>
            </w:r>
          </w:p>
        </w:tc>
      </w:tr>
      <w:tr w:rsidR="001E3AA0" w14:paraId="66A43C4B" w14:textId="77777777" w:rsidTr="00D334DF">
        <w:trPr>
          <w:trHeight w:val="343"/>
          <w:jc w:val="center"/>
        </w:trPr>
        <w:tc>
          <w:tcPr>
            <w:tcW w:w="1927" w:type="dxa"/>
            <w:vAlign w:val="center"/>
          </w:tcPr>
          <w:p w14:paraId="3D470CA6" w14:textId="77777777" w:rsidR="001E3AA0" w:rsidRDefault="001E3AA0" w:rsidP="00D334DF">
            <w:pPr>
              <w:rPr>
                <w:rFonts w:ascii="楷体" w:eastAsia="楷体" w:hAnsi="楷体"/>
                <w:szCs w:val="21"/>
              </w:rPr>
            </w:pPr>
            <w:r>
              <w:rPr>
                <w:rFonts w:ascii="楷体" w:eastAsia="楷体" w:hAnsi="楷体"/>
                <w:szCs w:val="21"/>
              </w:rPr>
              <w:t>进出口总额</w:t>
            </w:r>
          </w:p>
        </w:tc>
        <w:tc>
          <w:tcPr>
            <w:tcW w:w="1204" w:type="dxa"/>
            <w:vAlign w:val="center"/>
          </w:tcPr>
          <w:p w14:paraId="69BD0E59" w14:textId="77777777" w:rsidR="001E3AA0" w:rsidRDefault="001E3AA0" w:rsidP="00D334DF">
            <w:pPr>
              <w:rPr>
                <w:rFonts w:ascii="楷体" w:eastAsia="楷体" w:hAnsi="楷体"/>
                <w:szCs w:val="21"/>
              </w:rPr>
            </w:pPr>
          </w:p>
        </w:tc>
        <w:tc>
          <w:tcPr>
            <w:tcW w:w="4479" w:type="dxa"/>
            <w:vAlign w:val="center"/>
          </w:tcPr>
          <w:p w14:paraId="14DC6891" w14:textId="77777777" w:rsidR="001E3AA0" w:rsidRDefault="001E3AA0" w:rsidP="00D334DF">
            <w:pPr>
              <w:rPr>
                <w:rFonts w:ascii="楷体" w:eastAsia="楷体" w:hAnsi="楷体"/>
                <w:szCs w:val="21"/>
              </w:rPr>
            </w:pPr>
            <w:r>
              <w:rPr>
                <w:rFonts w:ascii="楷体" w:eastAsia="楷体" w:hAnsi="楷体"/>
                <w:szCs w:val="21"/>
              </w:rPr>
              <w:t>1028亿美元。在国际进出口贸易中的地位由1978年的第32位，上升到第16位。</w:t>
            </w:r>
          </w:p>
        </w:tc>
      </w:tr>
    </w:tbl>
    <w:p w14:paraId="45A9FD3C" w14:textId="77777777" w:rsidR="001E3AA0" w:rsidRDefault="001E3AA0" w:rsidP="001E3AA0">
      <w:pPr>
        <w:jc w:val="right"/>
        <w:rPr>
          <w:szCs w:val="21"/>
        </w:rPr>
      </w:pPr>
      <w:r>
        <w:rPr>
          <w:rFonts w:ascii="楷体" w:eastAsia="楷体" w:hAnsi="楷体"/>
          <w:szCs w:val="21"/>
        </w:rPr>
        <w:t>——摘</w:t>
      </w:r>
      <w:r>
        <w:rPr>
          <w:rFonts w:ascii="楷体" w:eastAsia="楷体" w:hAnsi="楷体" w:hint="eastAsia"/>
          <w:szCs w:val="21"/>
        </w:rPr>
        <w:t xml:space="preserve">编自张岂之主编《中国历史新编·中华人民共和国史》 </w:t>
      </w:r>
      <w:r>
        <w:rPr>
          <w:rFonts w:hint="eastAsia"/>
          <w:szCs w:val="21"/>
        </w:rPr>
        <w:t xml:space="preserve"> </w:t>
      </w:r>
    </w:p>
    <w:p w14:paraId="2564C788" w14:textId="5F8130E8" w:rsidR="001E3AA0" w:rsidRDefault="001E3AA0" w:rsidP="001E3AA0">
      <w:pPr>
        <w:rPr>
          <w:szCs w:val="21"/>
        </w:rPr>
      </w:pPr>
      <w:r>
        <w:rPr>
          <w:rFonts w:hint="eastAsia"/>
          <w:szCs w:val="21"/>
        </w:rPr>
        <w:t>（</w:t>
      </w:r>
      <w:r>
        <w:rPr>
          <w:szCs w:val="21"/>
        </w:rPr>
        <w:t>4</w:t>
      </w:r>
      <w:r>
        <w:rPr>
          <w:rFonts w:hint="eastAsia"/>
          <w:szCs w:val="21"/>
        </w:rPr>
        <w:t>）根据材料五，归纳这一时期中国对外开放的内容，并结合所学知识分析其影响。（</w:t>
      </w:r>
      <w:r w:rsidR="001C1D88">
        <w:rPr>
          <w:szCs w:val="21"/>
        </w:rPr>
        <w:t>5</w:t>
      </w:r>
      <w:r>
        <w:rPr>
          <w:rFonts w:hint="eastAsia"/>
          <w:szCs w:val="21"/>
        </w:rPr>
        <w:t>分）</w:t>
      </w:r>
    </w:p>
    <w:p w14:paraId="264772FE" w14:textId="4CF51392" w:rsidR="001E3AA0" w:rsidRDefault="001E3AA0" w:rsidP="001E3AA0">
      <w:pPr>
        <w:rPr>
          <w:szCs w:val="21"/>
        </w:rPr>
      </w:pPr>
    </w:p>
    <w:p w14:paraId="70FCA7F2" w14:textId="77777777" w:rsidR="001C1D88" w:rsidRDefault="001C1D88" w:rsidP="001E3AA0">
      <w:pPr>
        <w:rPr>
          <w:szCs w:val="21"/>
        </w:rPr>
      </w:pPr>
    </w:p>
    <w:p w14:paraId="68C86CB3" w14:textId="77777777" w:rsidR="001E3AA0" w:rsidRDefault="001E3AA0" w:rsidP="001E3AA0">
      <w:pPr>
        <w:rPr>
          <w:szCs w:val="21"/>
        </w:rPr>
      </w:pPr>
    </w:p>
    <w:p w14:paraId="77451FF5" w14:textId="77777777" w:rsidR="00964BA4" w:rsidRDefault="00964BA4"/>
    <w:sectPr w:rsidR="00964BA4" w:rsidSect="00A23133">
      <w:headerReference w:type="default" r:id="rId17"/>
      <w:footerReference w:type="default" r:id="rId18"/>
      <w:pgSz w:w="11907" w:h="16840"/>
      <w:pgMar w:top="1418" w:right="1418" w:bottom="1418" w:left="1418" w:header="1134" w:footer="1134" w:gutter="0"/>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2E39A" w14:textId="77777777" w:rsidR="00A736CC" w:rsidRDefault="00A736CC" w:rsidP="00A23133">
      <w:r>
        <w:separator/>
      </w:r>
    </w:p>
  </w:endnote>
  <w:endnote w:type="continuationSeparator" w:id="0">
    <w:p w14:paraId="14CEAF8B" w14:textId="77777777" w:rsidR="00A736CC" w:rsidRDefault="00A736CC" w:rsidP="00A2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2191" w14:textId="0E90CA59" w:rsidR="00466DA4" w:rsidRDefault="00E6796A" w:rsidP="00A23133">
    <w:pPr>
      <w:pStyle w:val="a5"/>
      <w:ind w:firstLineChars="2000" w:firstLine="3600"/>
    </w:pPr>
    <w:r>
      <w:rPr>
        <w:rFonts w:hint="eastAsia"/>
      </w:rPr>
      <w:t xml:space="preserve">     </w: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1949" w14:textId="77777777" w:rsidR="00A736CC" w:rsidRDefault="00A736CC" w:rsidP="00A23133">
      <w:r>
        <w:separator/>
      </w:r>
    </w:p>
  </w:footnote>
  <w:footnote w:type="continuationSeparator" w:id="0">
    <w:p w14:paraId="72755775" w14:textId="77777777" w:rsidR="00A736CC" w:rsidRDefault="00A736CC" w:rsidP="00A2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F2FD" w14:textId="77777777" w:rsidR="00466DA4" w:rsidRDefault="00466DA4">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7D6D68"/>
    <w:multiLevelType w:val="singleLevel"/>
    <w:tmpl w:val="F07D6D68"/>
    <w:lvl w:ilvl="0">
      <w:start w:val="1"/>
      <w:numFmt w:val="upperLetter"/>
      <w:suff w:val="nothing"/>
      <w:lvlText w:val="%1．"/>
      <w:lvlJc w:val="left"/>
    </w:lvl>
  </w:abstractNum>
  <w:abstractNum w:abstractNumId="1" w15:restartNumberingAfterBreak="0">
    <w:nsid w:val="4F3000F5"/>
    <w:multiLevelType w:val="singleLevel"/>
    <w:tmpl w:val="4F3000F5"/>
    <w:lvl w:ilvl="0">
      <w:start w:val="1"/>
      <w:numFmt w:val="upperLetter"/>
      <w:suff w:val="nothing"/>
      <w:lvlText w:val="%1．"/>
      <w:lvlJc w:val="left"/>
    </w:lvl>
  </w:abstractNum>
  <w:num w:numId="1" w16cid:durableId="1313752238">
    <w:abstractNumId w:val="0"/>
  </w:num>
  <w:num w:numId="2" w16cid:durableId="140732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31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A0"/>
    <w:rsid w:val="001C1D88"/>
    <w:rsid w:val="001E3AA0"/>
    <w:rsid w:val="001E6FEA"/>
    <w:rsid w:val="00276D23"/>
    <w:rsid w:val="0031325C"/>
    <w:rsid w:val="00466DA4"/>
    <w:rsid w:val="00964BA4"/>
    <w:rsid w:val="00A23133"/>
    <w:rsid w:val="00A55F90"/>
    <w:rsid w:val="00A736CC"/>
    <w:rsid w:val="00E6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0DB7D"/>
  <w15:chartTrackingRefBased/>
  <w15:docId w15:val="{08F54CB7-8047-4806-A9EA-055DEBDD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AA0"/>
    <w:pPr>
      <w:widowControl w:val="0"/>
      <w:jc w:val="both"/>
    </w:pPr>
    <w:rPr>
      <w:rFonts w:ascii="Times New Roman" w:eastAsia="宋体" w:hAnsi="Times New Roman" w:cs="Times New Roman"/>
      <w:szCs w:val="20"/>
    </w:rPr>
  </w:style>
  <w:style w:type="paragraph" w:styleId="1">
    <w:name w:val="heading 1"/>
    <w:basedOn w:val="a"/>
    <w:next w:val="a"/>
    <w:link w:val="10"/>
    <w:qFormat/>
    <w:rsid w:val="001E3AA0"/>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E3AA0"/>
    <w:rPr>
      <w:rFonts w:ascii="宋体" w:eastAsia="宋体" w:hAnsi="宋体" w:cs="Times New Roman"/>
      <w:b/>
      <w:bCs/>
      <w:kern w:val="44"/>
      <w:sz w:val="48"/>
      <w:szCs w:val="48"/>
    </w:rPr>
  </w:style>
  <w:style w:type="paragraph" w:styleId="a3">
    <w:name w:val="Plain Text"/>
    <w:basedOn w:val="a"/>
    <w:link w:val="a4"/>
    <w:rsid w:val="001E3AA0"/>
    <w:rPr>
      <w:rFonts w:ascii="宋体" w:hAnsi="Courier New"/>
    </w:rPr>
  </w:style>
  <w:style w:type="character" w:customStyle="1" w:styleId="a4">
    <w:name w:val="纯文本 字符"/>
    <w:basedOn w:val="a0"/>
    <w:link w:val="a3"/>
    <w:rsid w:val="001E3AA0"/>
    <w:rPr>
      <w:rFonts w:ascii="宋体" w:eastAsia="宋体" w:hAnsi="Courier New" w:cs="Times New Roman"/>
      <w:szCs w:val="20"/>
    </w:rPr>
  </w:style>
  <w:style w:type="paragraph" w:styleId="a5">
    <w:name w:val="footer"/>
    <w:basedOn w:val="a"/>
    <w:link w:val="a6"/>
    <w:rsid w:val="001E3AA0"/>
    <w:pPr>
      <w:tabs>
        <w:tab w:val="center" w:pos="4153"/>
        <w:tab w:val="right" w:pos="8306"/>
      </w:tabs>
      <w:snapToGrid w:val="0"/>
      <w:jc w:val="left"/>
    </w:pPr>
    <w:rPr>
      <w:sz w:val="18"/>
    </w:rPr>
  </w:style>
  <w:style w:type="character" w:customStyle="1" w:styleId="a6">
    <w:name w:val="页脚 字符"/>
    <w:basedOn w:val="a0"/>
    <w:link w:val="a5"/>
    <w:rsid w:val="001E3AA0"/>
    <w:rPr>
      <w:rFonts w:ascii="Times New Roman" w:eastAsia="宋体" w:hAnsi="Times New Roman" w:cs="Times New Roman"/>
      <w:sz w:val="18"/>
      <w:szCs w:val="20"/>
    </w:rPr>
  </w:style>
  <w:style w:type="paragraph" w:styleId="a7">
    <w:name w:val="header"/>
    <w:basedOn w:val="a"/>
    <w:link w:val="a8"/>
    <w:rsid w:val="001E3AA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1E3AA0"/>
    <w:rPr>
      <w:rFonts w:ascii="Times New Roman" w:eastAsia="宋体" w:hAnsi="Times New Roman" w:cs="Times New Roman"/>
      <w:sz w:val="18"/>
      <w:szCs w:val="18"/>
    </w:rPr>
  </w:style>
  <w:style w:type="table" w:styleId="a9">
    <w:name w:val="Table Grid"/>
    <w:basedOn w:val="a1"/>
    <w:uiPriority w:val="59"/>
    <w:rsid w:val="001E6FE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xls.com/" TargetMode="External"/><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先生</dc:creator>
  <cp:keywords/>
  <dc:description/>
  <cp:lastModifiedBy>陈 先生</cp:lastModifiedBy>
  <cp:revision>2</cp:revision>
  <dcterms:created xsi:type="dcterms:W3CDTF">2022-09-26T15:52:00Z</dcterms:created>
  <dcterms:modified xsi:type="dcterms:W3CDTF">2022-09-26T15:52:00Z</dcterms:modified>
</cp:coreProperties>
</file>