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20课清朝的君主专制制度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学习讨论：1、P102“（军机大臣）只供传述缮[shàn]撰，而不能稍有赞画于其间也。” 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——赵翼《檐[yán]曝[pù]杂记》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军机处的作用是什么？它的设立为什么强化了君主专制？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作用是辅助皇帝处理政务；军政大事完全由皇帝裁决，军机大臣只是跪在地上记录，然后照皇帝的旨意拟写成文，经皇帝审阅同意后传达给中央各部和地方机构去执行。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军机处的设立使议政王大臣会议、内阁成为虚设机构。这样全国的军政大权完全集中于皇帝一人之手，君主专制极端强化。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2、P103想一想，吏治的腐败会对社会造成什么影响？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从历史上看，吏治的腐败，一方面会导致行政效率降低、国家财政紧张、社会矛盾尖锐、社会危机加剧；另一方面会造成社会风气败坏。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3、 P105想一想：闭关锁国的政策是否能够抵御外国的侵略？这一政策对中国的发展有什么重要的影响？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作为一种消极被动的防御政策，闭关锁国不可能也没有阻挡西方坚船利炮的殖民侵略。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闭关锁国政策虽然保护了自然经济免遭外来冲击，对西方殖民者的入侵也曾起了一定的防御作用，但它限制了航海事业的发展，导致中国丧失了对外贸易的主动权，而且它限制了中外文化的交流，妨碍中国掌握世界先进的思想文化和科学技术知识，使中国逐渐落伍于世界历史的发展进程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4、P106想一想，为什么写了这样诗句的人就要被下大狱呢？文字狱对思想和文化造成什么样的后果？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lastRenderedPageBreak/>
        <w:t>这些诗句大都有“明”或“清”等字眼。清朝统治者疑神疑鬼，捕风捉影，硬是认为“明”暗指“明朝”，“清”影射“清朝”，认为这些诗句说明了诗人怀念明朝、不满清朝，要“反清复明”，便把他们下大狱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文字狱禁锢了人们的思想，严重阻碍了思想、学术的发展和社会的进步。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5、 P106清朝时，社会上流传有“三年清知府，十万雪花银”的民谣。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说一说：这一民谣是什么意思？它反映出什么样的社会状况？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“三年清知府，十万雪花银”的说法最早出现在宋朝，并在明朝的话本中多有出现。句中的“清”，非为“清朝”之“清”，而为“清廉”之“清”。此谚又作“一任清知府，十万雪花银”，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原意是：即使是不贪赃枉法的清廉知府，一任三年下来，仅靠各项陋规，也有十万两银子的进项。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后来含义扩大为：即使是为政清廉的官员，也要捞上成千上万两银子，至于贪官就更不用说了。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 w:hint="eastAsia"/>
          <w:color w:val="222222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21"/>
          <w:szCs w:val="21"/>
        </w:rPr>
        <w:t>这反映了清朝官场昏暗，官吏贪腐现象严重。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spacing w:val="8"/>
          <w:sz w:val="21"/>
          <w:szCs w:val="21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学生课堂练习：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1、清朝初年，掌握实权的是（   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A．六部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B．军机处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C．南书房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ascii="微软雅黑" w:eastAsia="微软雅黑" w:hAnsi="微软雅黑" w:hint="eastAsia"/>
          <w:spacing w:val="8"/>
          <w:sz w:val="21"/>
          <w:szCs w:val="21"/>
        </w:rPr>
        <w:t>D．议政王大臣会议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2、清朝时期，民间流传着一则谚语：“和珅跌倒，嘉庆吃饱。”这则谚语所反映的社会现象是（   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A．朝廷统治稳固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lastRenderedPageBreak/>
        <w:t>B．人民丰衣足食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C．官吏两袖清风，为百姓谋取福利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ascii="微软雅黑" w:eastAsia="微软雅黑" w:hAnsi="微软雅黑" w:hint="eastAsia"/>
          <w:spacing w:val="8"/>
          <w:sz w:val="21"/>
          <w:szCs w:val="21"/>
        </w:rPr>
        <w:t>D．吏治败坏，官吏贪污受贿成风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3、军机处的设立，标志着我国封建君主集权的进一步强化。设立军机处的皇帝是（   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A．顺治帝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B．康熙帝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ascii="微软雅黑" w:eastAsia="微软雅黑" w:hAnsi="微软雅黑" w:hint="eastAsia"/>
          <w:spacing w:val="8"/>
          <w:sz w:val="21"/>
          <w:szCs w:val="21"/>
        </w:rPr>
        <w:t>C．雍正帝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D．乾隆帝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4、乾隆皇帝在位时期，很多官员自保平安的经验是：不与别人有文字往来，凡没用的文稿一定要烧毁。产生这种现象的主要原因是（   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A．行省制度的影响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B．八旗制度的影响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ascii="微软雅黑" w:eastAsia="微软雅黑" w:hAnsi="微软雅黑" w:hint="eastAsia"/>
          <w:spacing w:val="8"/>
          <w:sz w:val="21"/>
          <w:szCs w:val="21"/>
        </w:rPr>
        <w:t>C．文字狱的影响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D．八股取士的影响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5、清朝文字狱最严重的时期是在（   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A．顺治、康熙、雍正三朝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ascii="微软雅黑" w:eastAsia="微软雅黑" w:hAnsi="微软雅黑" w:hint="eastAsia"/>
          <w:spacing w:val="8"/>
          <w:sz w:val="21"/>
          <w:szCs w:val="21"/>
        </w:rPr>
        <w:t>B．康熙、雍正、乾隆三朝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C．雍正、乾隆、嘉庆三朝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D．康熙、乾隆、嘉庆三朝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6、清朝统治者为了维护集权统治，在文化上实行专制政策，大力提倡（   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ascii="微软雅黑" w:eastAsia="微软雅黑" w:hAnsi="微软雅黑" w:hint="eastAsia"/>
          <w:spacing w:val="8"/>
          <w:sz w:val="21"/>
          <w:szCs w:val="21"/>
        </w:rPr>
        <w:t>A．尊孔读经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B．言论自由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lastRenderedPageBreak/>
        <w:t>C．解放思想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D．焚书坑儒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7、在鸦片战争前，清政府实行闭关锁国政策，仅留一地与外国通商，该地是（   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ascii="微软雅黑" w:eastAsia="微软雅黑" w:hAnsi="微软雅黑" w:hint="eastAsia"/>
          <w:spacing w:val="8"/>
          <w:sz w:val="21"/>
          <w:szCs w:val="21"/>
        </w:rPr>
        <w:t>A．广州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B．上海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C．南京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D．武汉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8、18世纪，英王使者马嘎尔尼来华时，提出在中国建立商馆、自由贸易的要求。乾隆皇帝则回答：“天朝物产丰盈，无所不有，原不藉外夷货物以通有无。”这反映出乾隆实行的是（   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ascii="微软雅黑" w:eastAsia="微软雅黑" w:hAnsi="微软雅黑" w:hint="eastAsia"/>
          <w:spacing w:val="8"/>
          <w:sz w:val="21"/>
          <w:szCs w:val="21"/>
        </w:rPr>
        <w:t>A．闭关锁国政策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B．重农抑商政策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C．对外开放政策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D．休养生息政策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9、有学者认为，18世纪中后期的西方“选择了海洋”，中国“选择了陆地”。中国“选择了陆地”是指清政府实行闭关锁国政策。清朝的闭关锁国政策（   ）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Style w:val="a4"/>
          <w:rFonts w:ascii="微软雅黑" w:eastAsia="微软雅黑" w:hAnsi="微软雅黑" w:hint="eastAsia"/>
          <w:spacing w:val="8"/>
          <w:sz w:val="21"/>
          <w:szCs w:val="21"/>
        </w:rPr>
        <w:t>A．禁止一切对外贸易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B．目的是维护封建统治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C．完全没有积极作用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D．使中国赶上世界发展潮流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10、阅读下列材料，回答问题。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材料一  军机大臣“只供传述缮撰，而不能稍有赞画于其间”。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lastRenderedPageBreak/>
        <w:t>材料二  乾隆时，内阁学士胡中藻的诗里有“一把心肠论浊清”的句子，乾隆帝看了竟说：“加‘浊’字于国号‘清’字之上，是何肺腑？”结果，胡中藻和族人被杀，祸及师友。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（1）材料一是对哪一机构的记述？这一机构创设的目的是什么？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color w:val="FF0000"/>
          <w:spacing w:val="8"/>
          <w:sz w:val="21"/>
          <w:szCs w:val="21"/>
        </w:rPr>
        <w:t>军机处；加强君主集权。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（2）这一机构创设于何时？它的设立对历史的发展有何影响？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color w:val="FF0000"/>
          <w:spacing w:val="8"/>
          <w:sz w:val="21"/>
          <w:szCs w:val="21"/>
        </w:rPr>
        <w:t>雍正皇帝时；使君主专制进一步强化。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spacing w:val="8"/>
          <w:sz w:val="21"/>
          <w:szCs w:val="21"/>
        </w:rPr>
        <w:t>（3）材料二反映了清朝的什么政策？乾隆帝这样做的目的是什么？如何评价这一政策？</w:t>
      </w:r>
    </w:p>
    <w:p w:rsidR="00620085" w:rsidRDefault="00620085" w:rsidP="00620085">
      <w:pPr>
        <w:pStyle w:val="a3"/>
        <w:shd w:val="clear" w:color="auto" w:fill="FFFFFF"/>
        <w:spacing w:before="0" w:beforeAutospacing="0" w:after="0" w:afterAutospacing="0"/>
        <w:ind w:left="420"/>
        <w:rPr>
          <w:rFonts w:ascii="Microsoft YaHei UI" w:eastAsia="Microsoft YaHei UI" w:hAnsi="Microsoft YaHei UI" w:hint="eastAsia"/>
          <w:spacing w:val="8"/>
        </w:rPr>
      </w:pPr>
      <w:r>
        <w:rPr>
          <w:rFonts w:ascii="微软雅黑" w:eastAsia="微软雅黑" w:hAnsi="微软雅黑" w:hint="eastAsia"/>
          <w:color w:val="FF0000"/>
          <w:spacing w:val="8"/>
          <w:sz w:val="21"/>
          <w:szCs w:val="21"/>
        </w:rPr>
        <w:t>“文字狱”；从思想领域严密控制知识分子；造成社会恐怖，摧残了人才，禁锢了人们的思想言论，严重阻碍了思想、艺术的发展和进步。</w:t>
      </w:r>
    </w:p>
    <w:p w:rsidR="004328F5" w:rsidRDefault="004328F5"/>
    <w:sectPr w:rsidR="004328F5" w:rsidSect="0043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085"/>
    <w:rsid w:val="004328F5"/>
    <w:rsid w:val="0062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0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0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2022-06-06T07:49:00Z</dcterms:created>
  <dcterms:modified xsi:type="dcterms:W3CDTF">2022-06-06T08:00:00Z</dcterms:modified>
</cp:coreProperties>
</file>