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55" w:rsidRDefault="00F71A1B">
      <w:pPr>
        <w:jc w:val="center"/>
        <w:rPr>
          <w:b/>
          <w:sz w:val="11"/>
          <w:szCs w:val="11"/>
        </w:rPr>
      </w:pPr>
      <w:r>
        <w:rPr>
          <w:rFonts w:hint="eastAsia"/>
          <w:b/>
          <w:bCs/>
          <w:sz w:val="28"/>
          <w:szCs w:val="21"/>
        </w:rPr>
        <w:t>第</w:t>
      </w:r>
      <w:r>
        <w:rPr>
          <w:rFonts w:hint="eastAsia"/>
          <w:b/>
          <w:bCs/>
          <w:sz w:val="28"/>
          <w:szCs w:val="21"/>
        </w:rPr>
        <w:t>19</w:t>
      </w:r>
      <w:r>
        <w:rPr>
          <w:rFonts w:hint="eastAsia"/>
          <w:b/>
          <w:bCs/>
          <w:sz w:val="28"/>
          <w:szCs w:val="21"/>
        </w:rPr>
        <w:t>课</w:t>
      </w:r>
      <w:r>
        <w:rPr>
          <w:rFonts w:hint="eastAsia"/>
          <w:b/>
          <w:bCs/>
          <w:sz w:val="28"/>
          <w:szCs w:val="21"/>
        </w:rPr>
        <w:t xml:space="preserve">  </w:t>
      </w:r>
      <w:r>
        <w:rPr>
          <w:rFonts w:hint="eastAsia"/>
          <w:b/>
          <w:bCs/>
          <w:sz w:val="28"/>
          <w:szCs w:val="21"/>
        </w:rPr>
        <w:t>清朝前期社会经济的发展</w:t>
      </w:r>
    </w:p>
    <w:p w:rsidR="00500A55" w:rsidRDefault="00F71A1B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备课组长：</w:t>
      </w:r>
      <w:r>
        <w:rPr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主备教师：张守金</w:t>
      </w:r>
      <w:bookmarkStart w:id="0" w:name="_GoBack"/>
      <w:bookmarkEnd w:id="0"/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二次备课教师：</w:t>
      </w:r>
      <w:r>
        <w:rPr>
          <w:b/>
          <w:sz w:val="24"/>
          <w:szCs w:val="24"/>
        </w:rPr>
        <w:t xml:space="preserve">     </w:t>
      </w:r>
    </w:p>
    <w:tbl>
      <w:tblPr>
        <w:tblpPr w:leftFromText="180" w:rightFromText="180" w:vertAnchor="page" w:horzAnchor="margin" w:tblpY="2236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709"/>
        <w:gridCol w:w="567"/>
        <w:gridCol w:w="567"/>
        <w:gridCol w:w="1134"/>
        <w:gridCol w:w="142"/>
        <w:gridCol w:w="1561"/>
      </w:tblGrid>
      <w:tr w:rsidR="00500A55">
        <w:trPr>
          <w:trHeight w:val="582"/>
        </w:trPr>
        <w:tc>
          <w:tcPr>
            <w:tcW w:w="817" w:type="dxa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5103" w:type="dxa"/>
            <w:gridSpan w:val="3"/>
            <w:vAlign w:val="center"/>
          </w:tcPr>
          <w:p w:rsidR="00500A55" w:rsidRDefault="00F71A1B">
            <w:pPr>
              <w:ind w:firstLineChars="350" w:firstLine="8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清朝前期社会经济的发展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课型</w:t>
            </w:r>
          </w:p>
        </w:tc>
        <w:tc>
          <w:tcPr>
            <w:tcW w:w="1276" w:type="dxa"/>
            <w:gridSpan w:val="2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新授</w:t>
            </w:r>
            <w:proofErr w:type="gramEnd"/>
          </w:p>
        </w:tc>
        <w:tc>
          <w:tcPr>
            <w:tcW w:w="1561" w:type="dxa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课时</w:t>
            </w:r>
          </w:p>
        </w:tc>
      </w:tr>
      <w:tr w:rsidR="00500A55">
        <w:trPr>
          <w:trHeight w:val="2418"/>
        </w:trPr>
        <w:tc>
          <w:tcPr>
            <w:tcW w:w="817" w:type="dxa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</w:t>
            </w:r>
          </w:p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</w:t>
            </w:r>
          </w:p>
        </w:tc>
        <w:tc>
          <w:tcPr>
            <w:tcW w:w="9074" w:type="dxa"/>
            <w:gridSpan w:val="8"/>
            <w:vAlign w:val="center"/>
          </w:tcPr>
          <w:p w:rsidR="00500A55" w:rsidRDefault="00F71A1B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1.</w:t>
            </w:r>
            <w:r>
              <w:rPr>
                <w:rFonts w:ascii="楷体" w:eastAsia="楷体" w:hAnsi="楷体" w:hint="eastAsia"/>
                <w:szCs w:val="21"/>
              </w:rPr>
              <w:t>了解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清朝农业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生产的恢复和发展的史实；掌握清朝手工业和商业的发展的基本史实；理解清朝人口的增长的原因和表现。</w:t>
            </w:r>
          </w:p>
          <w:p w:rsidR="00500A55" w:rsidRDefault="00F71A1B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2.</w:t>
            </w:r>
            <w:r>
              <w:rPr>
                <w:rFonts w:ascii="楷体" w:eastAsia="楷体" w:hAnsi="楷体" w:hint="eastAsia"/>
                <w:szCs w:val="21"/>
              </w:rPr>
              <w:t>制作本课的多媒体课件</w:t>
            </w:r>
            <w:r>
              <w:rPr>
                <w:rFonts w:ascii="楷体" w:eastAsia="楷体" w:hAnsi="楷体" w:hint="eastAsia"/>
                <w:szCs w:val="21"/>
              </w:rPr>
              <w:t>,</w:t>
            </w:r>
            <w:r>
              <w:rPr>
                <w:rFonts w:ascii="楷体" w:eastAsia="楷体" w:hAnsi="楷体" w:hint="eastAsia"/>
                <w:szCs w:val="21"/>
              </w:rPr>
              <w:t>增加课堂教学的直观性、趣味性。通过设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疑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讨论、辩论等形式，引导学生进行探究性学习。通过查阅资料等活动，培养学生运用辩证的方法评价历史现象的能力。</w:t>
            </w:r>
          </w:p>
          <w:p w:rsidR="00500A55" w:rsidRDefault="00F71A1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3.</w:t>
            </w:r>
            <w:r>
              <w:rPr>
                <w:rFonts w:ascii="楷体" w:eastAsia="楷体" w:hAnsi="楷体" w:hint="eastAsia"/>
                <w:szCs w:val="21"/>
              </w:rPr>
              <w:t>通过对明清时期农业、手工业和商业发展的分析，培养学生归纳、概括相关知识点的能力；通过探索明清时期农业和手工业发展、商品经济活跃与人口增长的关系，培养学生从经济角度（生产力）入手分析新的社会现象（生产关系）的能力。</w:t>
            </w:r>
          </w:p>
        </w:tc>
      </w:tr>
      <w:tr w:rsidR="00500A55">
        <w:trPr>
          <w:trHeight w:val="612"/>
        </w:trPr>
        <w:tc>
          <w:tcPr>
            <w:tcW w:w="817" w:type="dxa"/>
            <w:vMerge w:val="restart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1701" w:type="dxa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教学重点</w:t>
            </w:r>
          </w:p>
        </w:tc>
        <w:tc>
          <w:tcPr>
            <w:tcW w:w="7373" w:type="dxa"/>
            <w:gridSpan w:val="7"/>
            <w:vAlign w:val="center"/>
          </w:tcPr>
          <w:p w:rsidR="00500A55" w:rsidRDefault="00F71A1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清朝经济发展的表现、特点和作用</w:t>
            </w:r>
          </w:p>
        </w:tc>
      </w:tr>
      <w:tr w:rsidR="00500A55">
        <w:trPr>
          <w:trHeight w:val="582"/>
        </w:trPr>
        <w:tc>
          <w:tcPr>
            <w:tcW w:w="817" w:type="dxa"/>
            <w:vMerge/>
            <w:vAlign w:val="center"/>
          </w:tcPr>
          <w:p w:rsidR="00500A55" w:rsidRDefault="00500A5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教学难点</w:t>
            </w:r>
          </w:p>
        </w:tc>
        <w:tc>
          <w:tcPr>
            <w:tcW w:w="7373" w:type="dxa"/>
            <w:gridSpan w:val="7"/>
            <w:vAlign w:val="center"/>
          </w:tcPr>
          <w:p w:rsidR="00500A55" w:rsidRDefault="00F71A1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人口增长的利弊问题</w:t>
            </w:r>
          </w:p>
        </w:tc>
      </w:tr>
      <w:tr w:rsidR="00500A55">
        <w:trPr>
          <w:trHeight w:val="1177"/>
        </w:trPr>
        <w:tc>
          <w:tcPr>
            <w:tcW w:w="817" w:type="dxa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</w:t>
            </w:r>
          </w:p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4394" w:type="dxa"/>
            <w:gridSpan w:val="2"/>
            <w:vAlign w:val="center"/>
          </w:tcPr>
          <w:p w:rsidR="00500A55" w:rsidRDefault="00F71A1B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应用多媒体课件，运用启发式和问题目标教学法</w:t>
            </w:r>
          </w:p>
        </w:tc>
        <w:tc>
          <w:tcPr>
            <w:tcW w:w="1276" w:type="dxa"/>
            <w:gridSpan w:val="2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教具</w:t>
            </w:r>
          </w:p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学具</w:t>
            </w:r>
          </w:p>
        </w:tc>
        <w:tc>
          <w:tcPr>
            <w:tcW w:w="3404" w:type="dxa"/>
            <w:gridSpan w:val="4"/>
            <w:vAlign w:val="center"/>
          </w:tcPr>
          <w:p w:rsidR="00500A55" w:rsidRDefault="00F71A1B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历史填充图册，历史地图册，</w:t>
            </w:r>
            <w:proofErr w:type="spellStart"/>
            <w:r>
              <w:rPr>
                <w:rFonts w:ascii="楷体" w:eastAsia="楷体" w:hAnsi="楷体"/>
                <w:szCs w:val="21"/>
              </w:rPr>
              <w:t>ppt</w:t>
            </w:r>
            <w:proofErr w:type="spellEnd"/>
            <w:r>
              <w:rPr>
                <w:rFonts w:ascii="楷体" w:eastAsia="楷体" w:hAnsi="楷体" w:hint="eastAsia"/>
                <w:szCs w:val="21"/>
              </w:rPr>
              <w:t>课件</w:t>
            </w:r>
          </w:p>
        </w:tc>
      </w:tr>
      <w:tr w:rsidR="00500A55">
        <w:trPr>
          <w:trHeight w:val="557"/>
        </w:trPr>
        <w:tc>
          <w:tcPr>
            <w:tcW w:w="817" w:type="dxa"/>
            <w:vMerge w:val="restart"/>
            <w:vAlign w:val="center"/>
          </w:tcPr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堂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微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观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设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</w:t>
            </w:r>
          </w:p>
          <w:p w:rsidR="00500A55" w:rsidRDefault="00500A55">
            <w:pPr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教材处理</w:t>
            </w:r>
          </w:p>
        </w:tc>
        <w:tc>
          <w:tcPr>
            <w:tcW w:w="1703" w:type="dxa"/>
            <w:gridSpan w:val="2"/>
            <w:vAlign w:val="center"/>
          </w:tcPr>
          <w:p w:rsidR="00500A55" w:rsidRDefault="00F71A1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二次备课</w:t>
            </w:r>
          </w:p>
        </w:tc>
      </w:tr>
      <w:tr w:rsidR="00500A55">
        <w:trPr>
          <w:trHeight w:val="3250"/>
        </w:trPr>
        <w:tc>
          <w:tcPr>
            <w:tcW w:w="817" w:type="dxa"/>
            <w:vMerge/>
            <w:vAlign w:val="center"/>
          </w:tcPr>
          <w:p w:rsidR="00500A55" w:rsidRDefault="00500A55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:rsidR="00500A55" w:rsidRDefault="00F71A1B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一、导入新课</w:t>
            </w:r>
          </w:p>
          <w:p w:rsidR="00500A55" w:rsidRDefault="00F71A1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（多媒体展示《耕织图》图）《耕织图》是南宋绍兴年间画家楼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俦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所作，作品得到了历代帝王的推崇和嘉许。南宋时的楼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俦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在任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于潜令时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，绘制《耕织图诗》</w:t>
            </w:r>
            <w:r>
              <w:rPr>
                <w:rFonts w:ascii="宋体" w:hint="eastAsia"/>
                <w:color w:val="000000"/>
                <w:szCs w:val="21"/>
              </w:rPr>
              <w:t>45</w:t>
            </w:r>
            <w:r>
              <w:rPr>
                <w:rFonts w:ascii="宋体" w:hint="eastAsia"/>
                <w:color w:val="000000"/>
                <w:szCs w:val="21"/>
              </w:rPr>
              <w:t>幅，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包括耕图</w:t>
            </w:r>
            <w:r>
              <w:rPr>
                <w:rFonts w:ascii="宋体" w:hint="eastAsia"/>
                <w:color w:val="000000"/>
                <w:szCs w:val="21"/>
              </w:rPr>
              <w:t>21</w:t>
            </w:r>
            <w:r>
              <w:rPr>
                <w:rFonts w:ascii="宋体" w:hint="eastAsia"/>
                <w:color w:val="000000"/>
                <w:szCs w:val="21"/>
              </w:rPr>
              <w:t>幅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、织图</w:t>
            </w:r>
            <w:r>
              <w:rPr>
                <w:rFonts w:ascii="宋体" w:hint="eastAsia"/>
                <w:color w:val="000000"/>
                <w:szCs w:val="21"/>
              </w:rPr>
              <w:t>24</w:t>
            </w:r>
            <w:r>
              <w:rPr>
                <w:rFonts w:ascii="宋体" w:hint="eastAsia"/>
                <w:color w:val="000000"/>
                <w:szCs w:val="21"/>
              </w:rPr>
              <w:t>幅。为什么讲述清朝的经济课本使用南宋时期的农耕画作呢？因为这几百年我国的农耕基本没有什么变化。今天就让我们一起来学习清朝的前期经济发展的概况。</w:t>
            </w:r>
          </w:p>
          <w:p w:rsidR="00500A55" w:rsidRDefault="00F71A1B">
            <w:pPr>
              <w:spacing w:line="360" w:lineRule="auto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二、新课讲授</w:t>
            </w:r>
          </w:p>
          <w:p w:rsidR="00500A55" w:rsidRDefault="00F71A1B">
            <w:pPr>
              <w:ind w:firstLineChars="200" w:firstLine="422"/>
              <w:rPr>
                <w:rFonts w:ascii="宋体"/>
                <w:b/>
                <w:color w:val="000000"/>
                <w:szCs w:val="24"/>
              </w:rPr>
            </w:pPr>
            <w:r>
              <w:rPr>
                <w:rFonts w:ascii="宋体" w:hint="eastAsia"/>
                <w:b/>
                <w:color w:val="000000"/>
                <w:szCs w:val="24"/>
              </w:rPr>
              <w:t>目标导学</w:t>
            </w:r>
            <w:proofErr w:type="gramStart"/>
            <w:r>
              <w:rPr>
                <w:rFonts w:ascii="宋体" w:hint="eastAsia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宋体" w:hint="eastAsia"/>
                <w:b/>
                <w:color w:val="000000"/>
                <w:szCs w:val="24"/>
              </w:rPr>
              <w:t>：农业生产的恢复和发展</w:t>
            </w:r>
          </w:p>
          <w:p w:rsidR="00500A55" w:rsidRDefault="00F71A1B">
            <w:pPr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1.</w:t>
            </w:r>
            <w:r>
              <w:rPr>
                <w:rFonts w:ascii="宋体" w:hint="eastAsia"/>
                <w:color w:val="000000"/>
                <w:szCs w:val="24"/>
              </w:rPr>
              <w:t>（多媒体出示问题：清朝前期统治者对农业的基本态度和认识）教师讲述：清朝前期统治者对农业的基本态度和认识。</w:t>
            </w:r>
          </w:p>
          <w:p w:rsidR="00500A55" w:rsidRDefault="00F71A1B">
            <w:pPr>
              <w:ind w:firstLineChars="150" w:firstLine="315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（顺治、康熙、雍正、乾隆诸位帝王</w:t>
            </w:r>
            <w:r>
              <w:rPr>
                <w:rFonts w:ascii="宋体" w:hint="eastAsia"/>
                <w:color w:val="000000"/>
                <w:szCs w:val="24"/>
              </w:rPr>
              <w:t>，都十分重视农业生产。）</w:t>
            </w:r>
          </w:p>
          <w:p w:rsidR="00500A55" w:rsidRDefault="00F71A1B">
            <w:pPr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2.</w:t>
            </w:r>
            <w:r>
              <w:rPr>
                <w:rFonts w:ascii="宋体" w:hint="eastAsia"/>
                <w:color w:val="000000"/>
                <w:szCs w:val="24"/>
              </w:rPr>
              <w:t>（多媒体出示图片，回答问题：发展农业生产的措施）看图，读教材，总结清政府发展农业生产的措施。</w:t>
            </w:r>
          </w:p>
          <w:p w:rsidR="00500A55" w:rsidRDefault="00F71A1B">
            <w:pPr>
              <w:ind w:firstLineChars="150" w:firstLine="315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答案提示：大力推行垦荒政策；治理水利；改进种植技术，改良新品种，推广玉米、甘薯等高产作物。</w:t>
            </w:r>
          </w:p>
          <w:p w:rsidR="00500A55" w:rsidRDefault="00F71A1B">
            <w:pPr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2.</w:t>
            </w:r>
            <w:r>
              <w:rPr>
                <w:rFonts w:ascii="宋体" w:hint="eastAsia"/>
                <w:color w:val="000000"/>
                <w:szCs w:val="24"/>
              </w:rPr>
              <w:t>（多媒体出示问题：发展农业生产发展的表现）读教材，学生分组抢答清朝发展农业生产发展的表现和影响。</w:t>
            </w:r>
          </w:p>
          <w:p w:rsidR="00500A55" w:rsidRDefault="00F71A1B">
            <w:pPr>
              <w:ind w:firstLineChars="150" w:firstLine="315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答案提示：表现：耕地面积不断扩大；粮食产量有了大幅度的提高；经济作物的种植也有了较大的发展。</w:t>
            </w:r>
          </w:p>
          <w:p w:rsidR="00500A55" w:rsidRDefault="00F71A1B">
            <w:pPr>
              <w:rPr>
                <w:rFonts w:ascii="宋体"/>
                <w:color w:val="000000"/>
                <w:szCs w:val="24"/>
              </w:rPr>
            </w:pPr>
            <w:r>
              <w:rPr>
                <w:rFonts w:ascii="宋体" w:hint="eastAsia"/>
                <w:color w:val="000000"/>
                <w:szCs w:val="24"/>
              </w:rPr>
              <w:t>影响：农业生产的发展，有利于社会的稳定和繁荣。农业产品品种和产量的增加，也对手工业和城镇商品经济的发展起到了推动的作用。</w:t>
            </w:r>
          </w:p>
        </w:tc>
        <w:tc>
          <w:tcPr>
            <w:tcW w:w="1703" w:type="dxa"/>
            <w:gridSpan w:val="2"/>
            <w:vAlign w:val="center"/>
          </w:tcPr>
          <w:p w:rsidR="00500A55" w:rsidRDefault="00500A55">
            <w:pPr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500A55" w:rsidRDefault="00500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71"/>
        <w:gridCol w:w="1822"/>
      </w:tblGrid>
      <w:tr w:rsidR="00500A55">
        <w:tc>
          <w:tcPr>
            <w:tcW w:w="817" w:type="dxa"/>
          </w:tcPr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>
            <w:pPr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堂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微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观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设</w:t>
            </w:r>
          </w:p>
          <w:p w:rsidR="00500A55" w:rsidRDefault="00500A55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</w:p>
          <w:p w:rsidR="00500A55" w:rsidRDefault="00F71A1B">
            <w:pPr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</w:t>
            </w:r>
          </w:p>
          <w:p w:rsidR="00500A55" w:rsidRDefault="00500A55">
            <w:pPr>
              <w:rPr>
                <w:rFonts w:ascii="宋体"/>
                <w:b/>
                <w:sz w:val="24"/>
                <w:szCs w:val="24"/>
              </w:rPr>
            </w:pPr>
          </w:p>
          <w:p w:rsidR="00500A55" w:rsidRDefault="00500A55"/>
        </w:tc>
        <w:tc>
          <w:tcPr>
            <w:tcW w:w="7271" w:type="dxa"/>
          </w:tcPr>
          <w:p w:rsidR="00500A55" w:rsidRDefault="00F71A1B"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目标导学二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手工业和商业的发展</w:t>
            </w:r>
          </w:p>
          <w:p w:rsidR="00500A55" w:rsidRDefault="00F71A1B">
            <w:r>
              <w:rPr>
                <w:rFonts w:hint="eastAsia"/>
              </w:rPr>
              <w:t>（一）手工业</w:t>
            </w:r>
          </w:p>
          <w:p w:rsidR="00500A55" w:rsidRDefault="00F71A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图片展示（多媒体展示清代纺织图）</w:t>
            </w:r>
          </w:p>
          <w:p w:rsidR="00500A55" w:rsidRDefault="00F71A1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教师简要介绍清代手工业发展的基本情况。</w:t>
            </w:r>
          </w:p>
          <w:p w:rsidR="00500A55" w:rsidRDefault="00F71A1B">
            <w:pPr>
              <w:ind w:firstLine="420"/>
            </w:pPr>
            <w:r>
              <w:rPr>
                <w:rFonts w:hint="eastAsia"/>
              </w:rPr>
              <w:t>（丝织、棉织、印染、制瓷等方面，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品种繁多，产品精良；当时已出现了比较成熟的手工业工场。）</w:t>
            </w:r>
          </w:p>
          <w:p w:rsidR="00500A55" w:rsidRDefault="00F71A1B">
            <w:r>
              <w:rPr>
                <w:rFonts w:hint="eastAsia"/>
              </w:rPr>
              <w:t>（二）商业</w:t>
            </w:r>
          </w:p>
          <w:p w:rsidR="00500A55" w:rsidRDefault="00F71A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图片展示（多媒体展示《盛世滋生图》局部）</w:t>
            </w:r>
          </w:p>
          <w:p w:rsidR="00500A55" w:rsidRDefault="00F71A1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（多媒体出示问题：清朝商业发展的条件）读教材，学生总结清朝商业发展的条件是什么</w:t>
            </w:r>
          </w:p>
          <w:p w:rsidR="00500A55" w:rsidRDefault="00F71A1B">
            <w:r>
              <w:rPr>
                <w:rFonts w:hint="eastAsia"/>
              </w:rPr>
              <w:t>提示：清朝前期，农业、手工业的发展促进了商品的流通；陆路和水运发达。</w:t>
            </w:r>
          </w:p>
          <w:p w:rsidR="00500A55" w:rsidRDefault="00F71A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（多媒体出示问题：清朝商业发展的表现）引导学生抢答清朝商业发展的表现</w:t>
            </w:r>
          </w:p>
          <w:p w:rsidR="00500A55" w:rsidRDefault="00F71A1B">
            <w:r>
              <w:rPr>
                <w:rFonts w:hint="eastAsia"/>
              </w:rPr>
              <w:t>答案提示：①形成了由农村集市、城镇市场、区域性市场和全国性市场组成的商业网；②形成了一些大的商邦，比如：晋商和徽商。</w:t>
            </w:r>
          </w:p>
          <w:p w:rsidR="00500A55" w:rsidRDefault="00F71A1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目标导学三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人口的增长</w:t>
            </w:r>
          </w:p>
          <w:p w:rsidR="00500A55" w:rsidRDefault="00F71A1B">
            <w:r>
              <w:rPr>
                <w:rFonts w:hint="eastAsia"/>
              </w:rPr>
              <w:t xml:space="preserve"> 1.</w:t>
            </w:r>
            <w:r>
              <w:rPr>
                <w:rFonts w:hint="eastAsia"/>
              </w:rPr>
              <w:t>（多媒体展示以下两则材料）史料解读</w:t>
            </w:r>
          </w:p>
          <w:p w:rsidR="00500A55" w:rsidRDefault="00F71A1B"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（多媒体出示问题：清朝人口增长的原因）根据材料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，讨论工清朝人口增长</w:t>
            </w:r>
          </w:p>
          <w:p w:rsidR="00500A55" w:rsidRDefault="00F71A1B">
            <w:r>
              <w:rPr>
                <w:rFonts w:hint="eastAsia"/>
              </w:rPr>
              <w:t>提示：清朝前期经济发展，</w:t>
            </w:r>
            <w:r>
              <w:rPr>
                <w:rFonts w:hint="eastAsia"/>
              </w:rPr>
              <w:t>国力增强，社会安定。</w:t>
            </w:r>
          </w:p>
          <w:p w:rsidR="00500A55" w:rsidRDefault="00F71A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（多媒体出示问题：人口增长的影响）结合材料二，学生分组讨论清朝前期人口增长的影响</w:t>
            </w:r>
          </w:p>
          <w:p w:rsidR="00500A55" w:rsidRDefault="00F71A1B">
            <w:r>
              <w:rPr>
                <w:rFonts w:hint="eastAsia"/>
              </w:rPr>
              <w:t>答案提示：</w:t>
            </w:r>
          </w:p>
          <w:p w:rsidR="00500A55" w:rsidRDefault="00F71A1B">
            <w:r>
              <w:rPr>
                <w:rFonts w:hint="eastAsia"/>
              </w:rPr>
              <w:t>积极：促进了经济的发展，增加了劳动力和扩大了商品销售市场。</w:t>
            </w:r>
          </w:p>
          <w:p w:rsidR="00500A55" w:rsidRDefault="00F71A1B">
            <w:r>
              <w:rPr>
                <w:rFonts w:hint="eastAsia"/>
              </w:rPr>
              <w:t>消极：由于人口密度加大，人均耕地面积减少，人地矛盾逐渐突出，随之而来的是进一步开荒垦田，使很多天然植被和原始森林遭到破坏，水土流失严重，地力下降；影响了经济的持续发展。</w:t>
            </w:r>
          </w:p>
          <w:p w:rsidR="00500A55" w:rsidRDefault="00F71A1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三、课堂总结</w:t>
            </w:r>
          </w:p>
          <w:p w:rsidR="00500A55" w:rsidRDefault="00F71A1B">
            <w:pPr>
              <w:ind w:firstLine="420"/>
            </w:pPr>
            <w:r>
              <w:rPr>
                <w:rFonts w:hint="eastAsia"/>
              </w:rPr>
              <w:t>明清时期，大量高产农作物的引种、手工业技艺的进步、商品经济的空前活跃使封建经济得到了高度发展，商业也因此而空前繁荣，出现了大的商业城市和商邦。经济</w:t>
            </w:r>
            <w:r>
              <w:rPr>
                <w:rFonts w:hint="eastAsia"/>
              </w:rPr>
              <w:t>的发展导致人口的增长，这既有利于经济的发展，又阻碍了经济的可持续发展。</w:t>
            </w:r>
          </w:p>
          <w:p w:rsidR="00500A55" w:rsidRDefault="00F71A1B">
            <w:pPr>
              <w:ind w:firstLine="420"/>
            </w:pPr>
            <w:r>
              <w:rPr>
                <w:b/>
              </w:rPr>
              <w:pict>
                <v:group id="组合 8" o:spid="_x0000_s1026" style="position:absolute;left:0;text-align:left;margin-left:77.5pt;margin-top:10.95pt;width:199.4pt;height:114.75pt;z-index:251659264" coordorigin="11304,8204" coordsize="3988,229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6" o:spid="_x0000_s1027" type="#_x0000_t202" style="position:absolute;left:13044;top:8204;width:1800;height:480">
                    <v:textbox>
                      <w:txbxContent>
                        <w:p w:rsidR="00500A55" w:rsidRDefault="00F71A1B">
                          <w:pPr>
                            <w:rPr>
                              <w:rFonts w:ascii="楷体" w:eastAsia="楷体" w:hAnsi="楷体" w:cs="Arial"/>
                              <w:spacing w:val="-20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Arial" w:hint="eastAsia"/>
                              <w:spacing w:val="-20"/>
                              <w:szCs w:val="21"/>
                            </w:rPr>
                            <w:t>农业、手工业的发展</w:t>
                          </w:r>
                        </w:p>
                      </w:txbxContent>
                    </v:textbox>
                  </v:shape>
                  <v:rect id="矩形 27" o:spid="_x0000_s1028" style="position:absolute;left:12144;top:8204;width:884;height:480">
                    <v:textbox>
                      <w:txbxContent>
                        <w:p w:rsidR="00500A55" w:rsidRDefault="00F71A1B">
                          <w:r>
                            <w:rPr>
                              <w:rFonts w:ascii="楷体" w:eastAsia="楷体" w:hAnsi="楷体" w:cs="Arial" w:hint="eastAsia"/>
                              <w:szCs w:val="21"/>
                            </w:rPr>
                            <w:t>发展</w:t>
                          </w:r>
                        </w:p>
                      </w:txbxContent>
                    </v:textbox>
                  </v:rect>
                  <v:shape id="文本框 28" o:spid="_x0000_s1029" type="#_x0000_t202" style="position:absolute;left:11304;top:8423;width:555;height:1875">
                    <v:textbox style="layout-flow:vertical-ideographic">
                      <w:txbxContent>
                        <w:p w:rsidR="00500A55" w:rsidRDefault="00F71A1B">
                          <w:r>
                            <w:rPr>
                              <w:rFonts w:hint="eastAsia"/>
                            </w:rPr>
                            <w:t>清朝前期的兴盛</w:t>
                          </w:r>
                        </w:p>
                      </w:txbxContent>
                    </v:textbox>
                  </v:shape>
                  <v:shape id="文本框 29" o:spid="_x0000_s1030" type="#_x0000_t202" style="position:absolute;left:12144;top:9400;width:915;height:480">
                    <v:textbox>
                      <w:txbxContent>
                        <w:p w:rsidR="00500A55" w:rsidRDefault="00F71A1B">
                          <w:pPr>
                            <w:rPr>
                              <w:rFonts w:ascii="楷体" w:eastAsia="楷体" w:hAnsi="楷体" w:cs="Arial"/>
                              <w:szCs w:val="21"/>
                            </w:rPr>
                          </w:pPr>
                          <w:r>
                            <w:rPr>
                              <w:rFonts w:ascii="楷体" w:eastAsia="楷体" w:hAnsi="楷体" w:cs="Arial" w:hint="eastAsia"/>
                              <w:szCs w:val="21"/>
                            </w:rPr>
                            <w:t>结果</w:t>
                          </w:r>
                        </w:p>
                      </w:txbxContent>
                    </v:textbox>
                  </v:shape>
                  <v:shape id="文本框 30" o:spid="_x0000_s1031" type="#_x0000_t202" style="position:absolute;left:13044;top:8834;width:2219;height:480">
                    <v:textbox>
                      <w:txbxContent>
                        <w:p w:rsidR="00500A55" w:rsidRDefault="00F71A1B">
                          <w:pPr>
                            <w:rPr>
                              <w:spacing w:val="-11"/>
                            </w:rPr>
                          </w:pPr>
                          <w:r>
                            <w:rPr>
                              <w:rFonts w:hint="eastAsia"/>
                              <w:spacing w:val="-11"/>
                            </w:rPr>
                            <w:t>农村和城镇集市的繁荣</w:t>
                          </w:r>
                        </w:p>
                      </w:txbxContent>
                    </v:textbox>
                  </v:shape>
                  <v:rect id="矩形 31" o:spid="_x0000_s1032" style="position:absolute;left:12144;top:8834;width:884;height:480">
                    <v:textbox>
                      <w:txbxContent>
                        <w:p w:rsidR="00500A55" w:rsidRDefault="00F71A1B">
                          <w:r>
                            <w:rPr>
                              <w:rFonts w:ascii="楷体" w:eastAsia="楷体" w:hAnsi="楷体" w:cs="Arial" w:hint="eastAsia"/>
                              <w:szCs w:val="21"/>
                            </w:rPr>
                            <w:t>繁荣</w:t>
                          </w:r>
                        </w:p>
                      </w:txbxContent>
                    </v:textbox>
                  </v:rect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自选图形 32" o:spid="_x0000_s1033" type="#_x0000_t87" style="position:absolute;left:11947;top:8412;width:150;height:1860" filled="t" strokecolor="#739cc3" strokeweight="1.25pt">
                    <v:fill angle="-90" type="gradient">
                      <o:fill v:ext="view" type="gradientUnscaled"/>
                    </v:fill>
                  </v:shape>
                  <v:shape id="文本框 33" o:spid="_x0000_s1034" type="#_x0000_t202" style="position:absolute;left:13074;top:9404;width:2219;height:480">
                    <v:textbox>
                      <w:txbxContent>
                        <w:p w:rsidR="00500A55" w:rsidRDefault="00F71A1B">
                          <w:r>
                            <w:rPr>
                              <w:rFonts w:hint="eastAsia"/>
                            </w:rPr>
                            <w:t>人口增长—利于生产</w:t>
                          </w:r>
                        </w:p>
                      </w:txbxContent>
                    </v:textbox>
                  </v:shape>
                  <v:shape id="文本框 34" o:spid="_x0000_s1035" type="#_x0000_t202" style="position:absolute;left:12940;top:10019;width:2174;height:480">
                    <v:textbox>
                      <w:txbxContent>
                        <w:p w:rsidR="00500A55" w:rsidRDefault="00F71A1B">
                          <w:r>
                            <w:rPr>
                              <w:rFonts w:hint="eastAsia"/>
                            </w:rPr>
                            <w:t>过度开垦，破坏环境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自选图形 18" o:spid="_x0000_s1036" type="#_x0000_t67" style="position:absolute;left:13755;top:9845;width:420;height:210" strokecolor="#739cc3" strokeweight="1.25pt">
                    <v:fill angle="90" type="gradient">
                      <o:fill v:ext="view" type="gradientUnscaled"/>
                    </v:fill>
                  </v:shape>
                </v:group>
              </w:pict>
            </w: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  <w:p w:rsidR="00500A55" w:rsidRDefault="00500A55">
            <w:pPr>
              <w:ind w:firstLine="420"/>
            </w:pPr>
          </w:p>
        </w:tc>
        <w:tc>
          <w:tcPr>
            <w:tcW w:w="1822" w:type="dxa"/>
          </w:tcPr>
          <w:p w:rsidR="00500A55" w:rsidRDefault="00500A55"/>
        </w:tc>
      </w:tr>
      <w:tr w:rsidR="00500A55">
        <w:tc>
          <w:tcPr>
            <w:tcW w:w="817" w:type="dxa"/>
          </w:tcPr>
          <w:p w:rsidR="00500A55" w:rsidRDefault="00500A55"/>
          <w:p w:rsidR="00500A55" w:rsidRDefault="00F71A1B">
            <w:r>
              <w:rPr>
                <w:rFonts w:hint="eastAsia"/>
              </w:rPr>
              <w:t>教学反</w:t>
            </w:r>
            <w:r>
              <w:t xml:space="preserve"> </w:t>
            </w:r>
            <w:r>
              <w:rPr>
                <w:rFonts w:hint="eastAsia"/>
              </w:rPr>
              <w:t>思</w:t>
            </w:r>
          </w:p>
          <w:p w:rsidR="00500A55" w:rsidRDefault="00500A55"/>
        </w:tc>
        <w:tc>
          <w:tcPr>
            <w:tcW w:w="9093" w:type="dxa"/>
            <w:gridSpan w:val="2"/>
          </w:tcPr>
          <w:p w:rsidR="00500A55" w:rsidRDefault="00F71A1B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学习本课，让学生感受到清代，农业、手工业生产的发展，并引导学生从清代农业、手工业的发展导致产品增加，投入市场，成为商品这一思路思考。</w:t>
            </w:r>
          </w:p>
          <w:p w:rsidR="00500A55" w:rsidRDefault="00F71A1B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课堂教学，以活跃课堂教学气氛，增加历史学习的趣味性。要培养学生的分析、综合能力及语言表达能力，教师可请几位学生回答，互为补充，并多加鼓励。</w:t>
            </w:r>
          </w:p>
        </w:tc>
      </w:tr>
    </w:tbl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p w:rsidR="00500A55" w:rsidRDefault="00500A55"/>
    <w:sectPr w:rsidR="00500A55">
      <w:pgSz w:w="11906" w:h="16838"/>
      <w:pgMar w:top="1247" w:right="1021" w:bottom="124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0ODY0N2FjNzQ0ZmNhNTA4MGMxMWRhZDFkNTU4MWEifQ=="/>
  </w:docVars>
  <w:rsids>
    <w:rsidRoot w:val="00FE3DDA"/>
    <w:rsid w:val="000332AA"/>
    <w:rsid w:val="00247752"/>
    <w:rsid w:val="00281D77"/>
    <w:rsid w:val="00286496"/>
    <w:rsid w:val="002F59D8"/>
    <w:rsid w:val="00332431"/>
    <w:rsid w:val="00380E47"/>
    <w:rsid w:val="00500A55"/>
    <w:rsid w:val="005C01DC"/>
    <w:rsid w:val="007078F3"/>
    <w:rsid w:val="00713E8A"/>
    <w:rsid w:val="00786F5B"/>
    <w:rsid w:val="008E68E4"/>
    <w:rsid w:val="00A166D3"/>
    <w:rsid w:val="00AB24D0"/>
    <w:rsid w:val="00AC692E"/>
    <w:rsid w:val="00AD4A89"/>
    <w:rsid w:val="00B37DE3"/>
    <w:rsid w:val="00BC2231"/>
    <w:rsid w:val="00C91FA6"/>
    <w:rsid w:val="00D12229"/>
    <w:rsid w:val="00DE103B"/>
    <w:rsid w:val="00E02655"/>
    <w:rsid w:val="00E16332"/>
    <w:rsid w:val="00E252CC"/>
    <w:rsid w:val="00EF45BB"/>
    <w:rsid w:val="00F248FF"/>
    <w:rsid w:val="00F71A1B"/>
    <w:rsid w:val="00FE3DDA"/>
    <w:rsid w:val="5B3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annotation reference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1665</Characters>
  <Application>Microsoft Office Word</Application>
  <DocSecurity>0</DocSecurity>
  <Lines>13</Lines>
  <Paragraphs>3</Paragraphs>
  <ScaleCrop>false</ScaleCrop>
  <Company>Sky123.Org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2018-04-24T01:15:00Z</cp:lastPrinted>
  <dcterms:created xsi:type="dcterms:W3CDTF">2018-04-25T12:21:00Z</dcterms:created>
  <dcterms:modified xsi:type="dcterms:W3CDTF">2022-09-10T10:21:00Z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1F7056B260BB407C987103B19BD80314</vt:lpwstr>
  </property>
</Properties>
</file>