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auto"/>
        <w:ind w:firstLine="2400" w:firstLineChars="1000"/>
        <w:textAlignment w:val="auto"/>
        <w:rPr>
          <w:rFonts w:hint="default" w:ascii="方正楷体_GB2312" w:hAnsi="方正楷体_GB2312" w:eastAsia="方正楷体_GB2312" w:cs="方正楷体_GB2312"/>
          <w:sz w:val="24"/>
          <w:szCs w:val="24"/>
          <w:lang w:val="en-US" w:eastAsia="zh-CN"/>
        </w:rPr>
      </w:pPr>
      <w:r>
        <w:rPr>
          <w:rFonts w:hint="eastAsia" w:ascii="方正楷体_GB2312" w:hAnsi="方正楷体_GB2312" w:eastAsia="方正楷体_GB2312" w:cs="方正楷体_GB2312"/>
          <w:sz w:val="24"/>
          <w:szCs w:val="24"/>
          <w:lang w:eastAsia="zh-CN"/>
        </w:rPr>
        <w:t>《</w:t>
      </w:r>
      <w:r>
        <w:rPr>
          <w:rFonts w:hint="eastAsia" w:ascii="方正楷体_GB2312" w:hAnsi="方正楷体_GB2312" w:eastAsia="方正楷体_GB2312" w:cs="方正楷体_GB2312"/>
          <w:sz w:val="24"/>
          <w:szCs w:val="24"/>
          <w:lang w:val="en-US" w:eastAsia="zh-CN"/>
        </w:rPr>
        <w:t>尊重自由平等</w:t>
      </w:r>
      <w:r>
        <w:rPr>
          <w:rFonts w:hint="eastAsia" w:ascii="方正楷体_GB2312" w:hAnsi="方正楷体_GB2312" w:eastAsia="方正楷体_GB2312" w:cs="方正楷体_GB2312"/>
          <w:sz w:val="24"/>
          <w:szCs w:val="24"/>
          <w:lang w:eastAsia="zh-CN"/>
        </w:rPr>
        <w:t>》</w:t>
      </w:r>
      <w:r>
        <w:rPr>
          <w:rFonts w:hint="eastAsia" w:ascii="方正楷体_GB2312" w:hAnsi="方正楷体_GB2312" w:eastAsia="方正楷体_GB2312" w:cs="方正楷体_GB2312"/>
          <w:sz w:val="24"/>
          <w:szCs w:val="24"/>
          <w:lang w:val="en-US" w:eastAsia="zh-CN"/>
        </w:rPr>
        <w:t>作业设计</w:t>
      </w:r>
    </w:p>
    <w:tbl>
      <w:tblPr>
        <w:tblStyle w:val="18"/>
        <w:tblW w:w="965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784"/>
        <w:gridCol w:w="5008"/>
        <w:gridCol w:w="860"/>
        <w:gridCol w:w="717"/>
        <w:gridCol w:w="709"/>
        <w:gridCol w:w="7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9651"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作业涉及教科书版本：</w:t>
            </w:r>
            <w:r>
              <w:rPr>
                <w:rFonts w:hint="eastAsia" w:ascii="方正楷体_GB2312" w:hAnsi="方正楷体_GB2312" w:eastAsia="方正楷体_GB2312" w:cs="方正楷体_GB2312"/>
                <w:sz w:val="24"/>
                <w:szCs w:val="24"/>
                <w:lang w:val="en-US" w:eastAsia="zh-CN"/>
              </w:rPr>
              <w:t>部编人教版</w:t>
            </w:r>
            <w:r>
              <w:rPr>
                <w:rFonts w:hint="eastAsia" w:ascii="方正楷体_GB2312" w:hAnsi="方正楷体_GB2312" w:eastAsia="方正楷体_GB2312" w:cs="方正楷体_GB2312"/>
                <w:sz w:val="24"/>
                <w:szCs w:val="24"/>
              </w:rPr>
              <w:t xml:space="preserve">                   年级及册次： </w:t>
            </w:r>
            <w:r>
              <w:rPr>
                <w:rFonts w:hint="eastAsia" w:ascii="方正楷体_GB2312" w:hAnsi="方正楷体_GB2312" w:eastAsia="方正楷体_GB2312" w:cs="方正楷体_GB2312"/>
                <w:sz w:val="24"/>
                <w:szCs w:val="24"/>
                <w:lang w:val="en-US" w:eastAsia="zh-CN"/>
              </w:rPr>
              <w:t>八年级下册</w:t>
            </w:r>
            <w:r>
              <w:rPr>
                <w:rFonts w:hint="eastAsia" w:ascii="方正楷体_GB2312" w:hAnsi="方正楷体_GB2312" w:eastAsia="方正楷体_GB2312" w:cs="方正楷体_GB2312"/>
                <w:sz w:val="24"/>
                <w:szCs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9651"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作业涉及单元、章节（或主题、任务）：</w:t>
            </w:r>
            <w:r>
              <w:rPr>
                <w:rFonts w:hint="eastAsia" w:ascii="方正楷体_GB2312" w:hAnsi="方正楷体_GB2312" w:eastAsia="方正楷体_GB2312" w:cs="方正楷体_GB2312"/>
                <w:sz w:val="24"/>
                <w:szCs w:val="24"/>
                <w:lang w:val="en-US" w:eastAsia="zh-CN"/>
              </w:rPr>
              <w:t>第四单元第七课（尊重自由平等）</w:t>
            </w:r>
            <w:r>
              <w:rPr>
                <w:rFonts w:hint="eastAsia" w:ascii="方正楷体_GB2312" w:hAnsi="方正楷体_GB2312" w:eastAsia="方正楷体_GB2312" w:cs="方正楷体_GB2312"/>
                <w:sz w:val="24"/>
                <w:szCs w:val="24"/>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9651"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楷体_GB2312" w:hAnsi="方正楷体_GB2312" w:eastAsia="方正楷体_GB2312" w:cs="方正楷体_GB2312"/>
                <w:sz w:val="24"/>
                <w:szCs w:val="24"/>
                <w:lang w:val="en-US" w:eastAsia="zh-CN"/>
              </w:rPr>
            </w:pPr>
            <w:r>
              <w:rPr>
                <w:rFonts w:hint="eastAsia" w:ascii="方正楷体_GB2312" w:hAnsi="方正楷体_GB2312" w:eastAsia="方正楷体_GB2312" w:cs="方正楷体_GB2312"/>
                <w:sz w:val="24"/>
                <w:szCs w:val="24"/>
              </w:rPr>
              <w:t>作业设计教师姓名：</w:t>
            </w:r>
            <w:r>
              <w:rPr>
                <w:rFonts w:hint="eastAsia" w:ascii="方正楷体_GB2312" w:hAnsi="方正楷体_GB2312" w:eastAsia="方正楷体_GB2312" w:cs="方正楷体_GB2312"/>
                <w:sz w:val="24"/>
                <w:szCs w:val="24"/>
                <w:lang w:val="en-US" w:eastAsia="zh-CN"/>
              </w:rPr>
              <w:t>张良川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9651" w:type="dxa"/>
            <w:gridSpan w:val="7"/>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楷体_GB2312" w:hAnsi="方正楷体_GB2312" w:eastAsia="方正楷体_GB2312" w:cs="方正楷体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lang w:val="en-US" w:eastAsia="zh-CN"/>
              </w:rPr>
              <w:t>在本单元中主要考虑学生学习情况出发。</w:t>
            </w:r>
            <w:r>
              <w:rPr>
                <w:rFonts w:hint="eastAsia" w:ascii="方正楷体_GB2312" w:hAnsi="方正楷体_GB2312" w:eastAsia="方正楷体_GB2312" w:cs="方正楷体_GB2312"/>
                <w:sz w:val="24"/>
                <w:szCs w:val="24"/>
              </w:rPr>
              <w:t>初中学生富有生命的活力，精力旺盛，求知欲强，但认知能力、思维方式和社会经验 等有待进一步发展，对于自由和平等的认识尚处于懵懵懂懂的初始阶段。少数学生不认真履行义务教育法规定的受教育的法定义务，不珍惜未成年人保护法规定的受教育的神圣权 利，欺凌弱小同学，随意旷课、逃学甚至辍学，错误地认为“这是我的自由”。 一部分学生尽管知晓自由和平等都不是绝对的，但对二者的认识停留在浅表层面。例如，仅仅认为自由受班规和校纪的约束和限制，很难把自由与法治联系在一起。对于平等的认识，更多的是在道德层面上有相关的生活经验，很难从法律的高度“法眼看平等”,尤其从宪法的 角度来理性地加以看待。第七课“尊重自由平等”设计了"自由平等的真谛”和“自由平等的追求”两框内容，</w:t>
            </w:r>
            <w:r>
              <w:rPr>
                <w:rFonts w:hint="eastAsia" w:ascii="方正楷体_GB2312" w:hAnsi="方正楷体_GB2312" w:eastAsia="方正楷体_GB2312" w:cs="方正楷体_GB2312"/>
                <w:sz w:val="24"/>
                <w:szCs w:val="24"/>
                <w:lang w:val="en-US" w:eastAsia="zh-CN"/>
              </w:rPr>
              <w:t>本科作业设计引导学生</w:t>
            </w:r>
            <w:r>
              <w:rPr>
                <w:rFonts w:hint="eastAsia" w:ascii="方正楷体_GB2312" w:hAnsi="方正楷体_GB2312" w:eastAsia="方正楷体_GB2312" w:cs="方正楷体_GB2312"/>
                <w:sz w:val="24"/>
                <w:szCs w:val="24"/>
              </w:rPr>
              <w:t>懂得法治与自由、平等的相互联系，更重要的是引导学生感受自由都是法律之内的自由， 体会法治规范自由又保障自由，体悟法律面前人人平等的社会主义法治的基本原则，增强  平等意识和珍视自由的意识，树立自由平等观，形成尊崇法治和尊重法律权威的法治意 识，崇尚和弘扬法治精神。</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jc w:val="center"/>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使用时段</w:t>
            </w:r>
          </w:p>
        </w:tc>
        <w:tc>
          <w:tcPr>
            <w:tcW w:w="78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作业内容</w:t>
            </w:r>
          </w:p>
        </w:tc>
        <w:tc>
          <w:tcPr>
            <w:tcW w:w="500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960" w:firstLineChars="4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作业设计</w:t>
            </w:r>
          </w:p>
        </w:tc>
        <w:tc>
          <w:tcPr>
            <w:tcW w:w="86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设计意图</w:t>
            </w:r>
          </w:p>
        </w:tc>
        <w:tc>
          <w:tcPr>
            <w:tcW w:w="71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使用者</w:t>
            </w:r>
          </w:p>
        </w:tc>
        <w:tc>
          <w:tcPr>
            <w:tcW w:w="70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预计时长</w:t>
            </w:r>
          </w:p>
        </w:tc>
        <w:tc>
          <w:tcPr>
            <w:tcW w:w="756"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预估难度系数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62" w:hRule="atLeast"/>
          <w:jc w:val="center"/>
        </w:trPr>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课前</w:t>
            </w:r>
          </w:p>
        </w:tc>
        <w:tc>
          <w:tcPr>
            <w:tcW w:w="784" w:type="dxa"/>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基础性作业</w:t>
            </w:r>
          </w:p>
        </w:tc>
        <w:tc>
          <w:tcPr>
            <w:tcW w:w="5008" w:type="dxa"/>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采用</w:t>
            </w:r>
            <w:r>
              <w:rPr>
                <w:rFonts w:hint="eastAsia" w:ascii="方正仿宋_GB2312" w:hAnsi="方正仿宋_GB2312" w:eastAsia="方正仿宋_GB2312" w:cs="方正仿宋_GB2312"/>
                <w:sz w:val="24"/>
                <w:szCs w:val="24"/>
                <w:lang w:val="en-US" w:eastAsia="zh-CN"/>
              </w:rPr>
              <w:t>教材</w:t>
            </w:r>
            <w:r>
              <w:rPr>
                <w:rFonts w:hint="eastAsia" w:ascii="方正仿宋_GB2312" w:hAnsi="方正仿宋_GB2312" w:eastAsia="方正仿宋_GB2312" w:cs="方正仿宋_GB2312"/>
                <w:sz w:val="24"/>
                <w:szCs w:val="24"/>
              </w:rPr>
              <w:t>三位同学小蕊、大海、阿梅相互对话的方式，各自发表对 自由的不同看法，引出对自由内涵的探究。对于“自由”的理解，教材没有先入为主地给出观点，而是让学生从已有经验出发，充分发表自己的看法</w:t>
            </w:r>
            <w:r>
              <w:rPr>
                <w:rFonts w:hint="eastAsia" w:ascii="方正仿宋_GB2312" w:hAnsi="方正仿宋_GB2312" w:eastAsia="方正仿宋_GB2312" w:cs="方正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古今中外，人们对平等的 理解仁者见仁、智者见智。比如，《辞海》中的解释是：“平等是人与人之间在经济、政治、文化等方面处于同等地位，享有同等的权利。”教材从法律意义的角度给平等界定了 两层含义： 一是同等情况同等对待，比如男女同工同酬、 一次选举一人一票等；二是不同 情况差别对待，比如老人、儿童、孕妇、残疾人在乘坐公共交通工具时应获得优先权和得 到特殊关照。</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rPr>
            </w:pPr>
          </w:p>
        </w:tc>
        <w:tc>
          <w:tcPr>
            <w:tcW w:w="860" w:type="dxa"/>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尊重</w:t>
            </w:r>
            <w:r>
              <w:rPr>
                <w:rFonts w:hint="eastAsia" w:ascii="方正仿宋_GB2312" w:hAnsi="方正仿宋_GB2312" w:eastAsia="方正仿宋_GB2312" w:cs="方正仿宋_GB2312"/>
                <w:sz w:val="24"/>
                <w:szCs w:val="24"/>
                <w:lang w:val="en-US" w:eastAsia="zh-CN"/>
              </w:rPr>
              <w:t>学生</w:t>
            </w:r>
            <w:r>
              <w:rPr>
                <w:rFonts w:hint="eastAsia" w:ascii="方正仿宋_GB2312" w:hAnsi="方正仿宋_GB2312" w:eastAsia="方正仿宋_GB2312" w:cs="方正仿宋_GB2312"/>
                <w:sz w:val="24"/>
                <w:szCs w:val="24"/>
              </w:rPr>
              <w:t>遵 循由感性到理性的认知规律</w:t>
            </w:r>
            <w:r>
              <w:rPr>
                <w:rFonts w:hint="eastAsia" w:ascii="方正仿宋_GB2312" w:hAnsi="方正仿宋_GB2312" w:eastAsia="方正仿宋_GB2312" w:cs="方正仿宋_GB2312"/>
                <w:sz w:val="24"/>
                <w:szCs w:val="24"/>
                <w:lang w:eastAsia="zh-CN"/>
              </w:rPr>
              <w:t>，</w:t>
            </w:r>
          </w:p>
        </w:tc>
        <w:tc>
          <w:tcPr>
            <w:tcW w:w="717" w:type="dxa"/>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学生</w:t>
            </w:r>
          </w:p>
        </w:tc>
        <w:tc>
          <w:tcPr>
            <w:tcW w:w="70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5</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钟</w:t>
            </w:r>
          </w:p>
        </w:tc>
        <w:tc>
          <w:tcPr>
            <w:tcW w:w="756"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0.95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50" w:hRule="atLeast"/>
          <w:jc w:val="center"/>
        </w:trPr>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rPr>
            </w:pPr>
          </w:p>
        </w:tc>
        <w:tc>
          <w:tcPr>
            <w:tcW w:w="78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发展性作业</w:t>
            </w:r>
          </w:p>
        </w:tc>
        <w:tc>
          <w:tcPr>
            <w:tcW w:w="500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学生结合生活实际及家庭、学校，举现实实例说说你认为什么是“自由”、“平等”。</w:t>
            </w:r>
            <w:r>
              <w:rPr>
                <w:rFonts w:hint="eastAsia" w:ascii="方正仿宋_GB2312" w:hAnsi="方正仿宋_GB2312" w:eastAsia="方正仿宋_GB2312" w:cs="方正仿宋_GB2312"/>
                <w:sz w:val="24"/>
                <w:szCs w:val="24"/>
              </w:rPr>
              <w:t>课前让学生查阅相关的法律规定。比如，查阅我国对网络言论的相关法律规定，说一说网络世界自由的边界。再如，查阅《中华人民共和国义务教育法》 和《中华人民共和国预防未成年人犯罪法》的相关规定，对教材第101页案例中田某的言行进行评析。</w:t>
            </w:r>
          </w:p>
        </w:tc>
        <w:tc>
          <w:tcPr>
            <w:tcW w:w="86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加深对法治的认知</w:t>
            </w:r>
          </w:p>
        </w:tc>
        <w:tc>
          <w:tcPr>
            <w:tcW w:w="71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lang w:val="en-US"/>
              </w:rPr>
            </w:pPr>
            <w:r>
              <w:rPr>
                <w:rFonts w:hint="eastAsia" w:ascii="方正仿宋_GB2312" w:hAnsi="方正仿宋_GB2312" w:eastAsia="方正仿宋_GB2312" w:cs="方正仿宋_GB2312"/>
                <w:sz w:val="24"/>
                <w:szCs w:val="24"/>
                <w:lang w:val="en-US" w:eastAsia="zh-CN"/>
              </w:rPr>
              <w:t>学生教师</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10分</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钟</w:t>
            </w:r>
          </w:p>
        </w:tc>
        <w:tc>
          <w:tcPr>
            <w:tcW w:w="756" w:type="dxa"/>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0.95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50" w:hRule="atLeast"/>
          <w:jc w:val="center"/>
        </w:trPr>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课中</w:t>
            </w:r>
          </w:p>
        </w:tc>
        <w:tc>
          <w:tcPr>
            <w:tcW w:w="78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基础性作业</w:t>
            </w:r>
          </w:p>
        </w:tc>
        <w:tc>
          <w:tcPr>
            <w:tcW w:w="500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“践行平等，就要平等对待他人的合法权利”这个 观点比较抽象，理解起来有难度，课堂上可以创设下列情境开展辩论。</w:t>
            </w:r>
            <w:r>
              <w:rPr>
                <w:rFonts w:hint="eastAsia" w:ascii="方正仿宋_GB2312" w:hAnsi="方正仿宋_GB2312" w:eastAsia="方正仿宋_GB2312" w:cs="方正仿宋_GB2312"/>
                <w:sz w:val="24"/>
                <w:szCs w:val="24"/>
                <w:lang w:val="en-US" w:eastAsia="zh-CN"/>
              </w:rPr>
              <w:t>课堂举例：</w:t>
            </w:r>
            <w:r>
              <w:rPr>
                <w:rFonts w:hint="eastAsia" w:ascii="方正仿宋_GB2312" w:hAnsi="方正仿宋_GB2312" w:eastAsia="方正仿宋_GB2312" w:cs="方正仿宋_GB2312"/>
                <w:sz w:val="24"/>
                <w:szCs w:val="24"/>
              </w:rPr>
              <w:t>被告人王某因犯抢劫罪一审被判处死刑，上诉期间旧病复发并急剧恶化，生命垂危。看守所将其送往医院紧 急救治，并承担了数万元医疗费用，最终将王某抢救过来，这名犯人对自己的罪行痛悔不已。该事件引起社会激烈争论。死刑犯在执行死刑之前出现急病重症，到底需不需要救治?</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请同学们展开一场小辩论。正方可能认为，死刑犯也享有生命健康权，对死刑犯的救 治恰恰是人类尊重生命的德性要求；反方可能认为，不应该浪费国家有限的财力去救治一 个死刑犯，用公共资源去救治一个已经注定无法挽回的生命不值得。那么，你对上述情形 怎么看?相信真理会越辩越明。</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又如，在执教“法律面前人人平等”主题时，可以列举下列案例让学生开展讨论。徐某与其妻丁某因琐事发生争吵，徐某将妻子残忍杀害。该市中级法院以故意杀人罪，一审判处徐某死刑，剥夺政治权利终身。一审判决后，被告人徐 某以自己有发明创造为由请求改判，并写下"万言书",希望通过贡献社会洗刷自己的罪过。近200人也以徐某拥有10多项国家专利以及其他方面的大量科研成果，是一位对社会 作出过突出贡献的科学家为由，上书法院请求从轻判决。案件引起社会各界对"能人犯 罪”可不可以从轻发落、准其“戴罪立功”的问题的争论。有人认为，有突出贡献的人可以“法外开恩”,你觉得呢?让学生充分讨论，各抒己见。通过讨论甚至争论，引导学生 认识到：公民在法律面前要一视同仁地受到平等对待，不分民族、种族、性别、职业、家 庭出身、宗教信仰、教育程度、财产状况、居住期限，都享有同等权利，承担同等义务，不允许有任何不受法律约束的特殊公民；任何人，不论其地位多高、贡献多大，只要触犯了法律，都要依法予以追究，不得有超越宪法和法律的特权。</w:t>
            </w:r>
          </w:p>
        </w:tc>
        <w:tc>
          <w:tcPr>
            <w:tcW w:w="86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珍惜宪法和法律赋 予我们的权利</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lang w:val="en-US"/>
              </w:rPr>
            </w:pPr>
            <w:r>
              <w:rPr>
                <w:rFonts w:hint="eastAsia" w:ascii="方正仿宋_GB2312" w:hAnsi="方正仿宋_GB2312" w:eastAsia="方正仿宋_GB2312" w:cs="方正仿宋_GB2312"/>
                <w:sz w:val="24"/>
                <w:szCs w:val="24"/>
                <w:lang w:val="en-US" w:eastAsia="zh-CN"/>
              </w:rPr>
              <w:t>践行法治精神培育法治观念</w:t>
            </w:r>
          </w:p>
        </w:tc>
        <w:tc>
          <w:tcPr>
            <w:tcW w:w="71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学生教师</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25分</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钟</w:t>
            </w:r>
          </w:p>
        </w:tc>
        <w:tc>
          <w:tcPr>
            <w:tcW w:w="756" w:type="dxa"/>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0.93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50" w:hRule="atLeast"/>
          <w:jc w:val="center"/>
        </w:trPr>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rPr>
            </w:pPr>
          </w:p>
        </w:tc>
        <w:tc>
          <w:tcPr>
            <w:tcW w:w="78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发展性作业</w:t>
            </w:r>
          </w:p>
        </w:tc>
        <w:tc>
          <w:tcPr>
            <w:tcW w:w="500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"拓展空间"活动，围绕对法律意义上</w:t>
            </w:r>
            <w:r>
              <w:rPr>
                <w:rFonts w:hint="eastAsia" w:ascii="方正仿宋_GB2312" w:hAnsi="方正仿宋_GB2312" w:eastAsia="方正仿宋_GB2312" w:cs="方正仿宋_GB2312"/>
                <w:sz w:val="24"/>
                <w:szCs w:val="24"/>
                <w:lang w:val="en-US" w:eastAsia="zh-CN"/>
              </w:rPr>
              <w:t>自由、</w:t>
            </w:r>
            <w:r>
              <w:rPr>
                <w:rFonts w:hint="eastAsia" w:ascii="方正仿宋_GB2312" w:hAnsi="方正仿宋_GB2312" w:eastAsia="方正仿宋_GB2312" w:cs="方正仿宋_GB2312"/>
                <w:sz w:val="24"/>
                <w:szCs w:val="24"/>
              </w:rPr>
              <w:t>平等的含义的疑惑，让学生展开"以案说法" 的实践探讨， 一方面深化对平等内涵的认识，另一方面使课堂得以延伸</w:t>
            </w:r>
            <w:r>
              <w:rPr>
                <w:rFonts w:hint="eastAsia" w:ascii="方正仿宋_GB2312" w:hAnsi="方正仿宋_GB2312" w:eastAsia="方正仿宋_GB2312" w:cs="方正仿宋_GB2312"/>
                <w:sz w:val="24"/>
                <w:szCs w:val="24"/>
                <w:lang w:eastAsia="zh-CN"/>
              </w:rPr>
              <w:t>。</w:t>
            </w:r>
            <w:bookmarkStart w:id="0" w:name="_GoBack"/>
            <w:bookmarkEnd w:id="0"/>
          </w:p>
        </w:tc>
        <w:tc>
          <w:tcPr>
            <w:tcW w:w="86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培养学生的法治思维方式</w:t>
            </w:r>
            <w:r>
              <w:rPr>
                <w:rFonts w:hint="eastAsia" w:ascii="方正仿宋_GB2312" w:hAnsi="方正仿宋_GB2312" w:eastAsia="方正仿宋_GB2312" w:cs="方正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rPr>
            </w:pPr>
          </w:p>
        </w:tc>
        <w:tc>
          <w:tcPr>
            <w:tcW w:w="71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学生教师</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5</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钟</w:t>
            </w:r>
          </w:p>
        </w:tc>
        <w:tc>
          <w:tcPr>
            <w:tcW w:w="756" w:type="dxa"/>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0.95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50" w:hRule="atLeast"/>
          <w:jc w:val="center"/>
        </w:trPr>
        <w:tc>
          <w:tcPr>
            <w:tcW w:w="81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课后</w:t>
            </w:r>
          </w:p>
        </w:tc>
        <w:tc>
          <w:tcPr>
            <w:tcW w:w="78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基础性作业</w:t>
            </w:r>
          </w:p>
        </w:tc>
        <w:tc>
          <w:tcPr>
            <w:tcW w:w="500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引导学生搜集相关法律法规。</w:t>
            </w:r>
            <w:r>
              <w:rPr>
                <w:rFonts w:hint="eastAsia" w:ascii="方正仿宋_GB2312" w:hAnsi="方正仿宋_GB2312" w:eastAsia="方正仿宋_GB2312" w:cs="方正仿宋_GB2312"/>
                <w:sz w:val="24"/>
                <w:szCs w:val="24"/>
              </w:rPr>
              <w:t>一是</w:t>
            </w:r>
            <w:r>
              <w:rPr>
                <w:rFonts w:hint="eastAsia" w:ascii="方正仿宋_GB2312" w:hAnsi="方正仿宋_GB2312" w:eastAsia="方正仿宋_GB2312" w:cs="方正仿宋_GB2312"/>
                <w:sz w:val="24"/>
                <w:szCs w:val="24"/>
                <w:lang w:val="en-US" w:eastAsia="zh-CN"/>
              </w:rPr>
              <w:t>课后多</w:t>
            </w:r>
            <w:r>
              <w:rPr>
                <w:rFonts w:hint="eastAsia" w:ascii="方正仿宋_GB2312" w:hAnsi="方正仿宋_GB2312" w:eastAsia="方正仿宋_GB2312" w:cs="方正仿宋_GB2312"/>
                <w:sz w:val="24"/>
                <w:szCs w:val="24"/>
              </w:rPr>
              <w:t>查阅《中华人民共和国义务教育法》和《中华人民共和国预防未成年人犯罪法》的相关规定。例如，义务教育法第二十七条规定，对违反学校管理制度的学生，学校应当予以批评教育，不得开除。预防未成年人犯罪法第十四条规定，未成年人的父母或者其他监护人和学校应当教育未成年人不得有强行向他人索要财物等不良行为；第二十三条规定，学校对有不良行为的未成年人应当加强教育、管理，不得歧视。同时，法律对未成年人也提出了相应的要求；第四十条规定，未成年人应当遵守法律、法规及社会公共道德规范，树立自尊、自律、自强意识，增强辨别是非和自我保护的能力，自觉抵制各种不良行为及违法犯罪行为的引诱和侵害。</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二是联系本校或本班类似田某的言行，进行</w:t>
            </w:r>
            <w:r>
              <w:rPr>
                <w:rFonts w:hint="eastAsia" w:ascii="方正仿宋_GB2312" w:hAnsi="方正仿宋_GB2312" w:eastAsia="方正仿宋_GB2312" w:cs="方正仿宋_GB2312"/>
                <w:sz w:val="24"/>
                <w:szCs w:val="24"/>
                <w:lang w:val="en-US" w:eastAsia="zh-CN"/>
              </w:rPr>
              <w:t>反思自己言行</w:t>
            </w:r>
            <w:r>
              <w:rPr>
                <w:rFonts w:hint="eastAsia" w:ascii="方正仿宋_GB2312" w:hAnsi="方正仿宋_GB2312" w:eastAsia="方正仿宋_GB2312" w:cs="方正仿宋_GB2312"/>
                <w:sz w:val="24"/>
                <w:szCs w:val="24"/>
              </w:rPr>
              <w:t>。</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三是</w:t>
            </w:r>
            <w:r>
              <w:rPr>
                <w:rFonts w:hint="eastAsia" w:ascii="方正仿宋_GB2312" w:hAnsi="方正仿宋_GB2312" w:eastAsia="方正仿宋_GB2312" w:cs="方正仿宋_GB2312"/>
                <w:sz w:val="24"/>
                <w:szCs w:val="24"/>
              </w:rPr>
              <w:t>宪法、民法总则、刑 法、教育法等我国多部重要法律关于平等的规定。涉及“各民族一律平等、男女平等、民事主体的财产权利受法律平等保护、在适用法律上一律平等、享有平等的受教育机会”</w:t>
            </w:r>
          </w:p>
        </w:tc>
        <w:tc>
          <w:tcPr>
            <w:tcW w:w="86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增</w:t>
            </w:r>
            <w:r>
              <w:rPr>
                <w:rFonts w:hint="eastAsia" w:ascii="方正仿宋_GB2312" w:hAnsi="方正仿宋_GB2312" w:eastAsia="方正仿宋_GB2312" w:cs="方正仿宋_GB2312"/>
                <w:sz w:val="24"/>
                <w:szCs w:val="24"/>
                <w:lang w:val="en-US" w:eastAsia="zh-CN"/>
              </w:rPr>
              <w:t>强</w:t>
            </w:r>
            <w:r>
              <w:rPr>
                <w:rFonts w:hint="eastAsia" w:ascii="方正仿宋_GB2312" w:hAnsi="方正仿宋_GB2312" w:eastAsia="方正仿宋_GB2312" w:cs="方正仿宋_GB2312"/>
                <w:sz w:val="24"/>
                <w:szCs w:val="24"/>
              </w:rPr>
              <w:t>学生对我国法律的认同感。</w:t>
            </w:r>
          </w:p>
        </w:tc>
        <w:tc>
          <w:tcPr>
            <w:tcW w:w="71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学生教师</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10分</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钟</w:t>
            </w:r>
          </w:p>
        </w:tc>
        <w:tc>
          <w:tcPr>
            <w:tcW w:w="756" w:type="dxa"/>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0.95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50" w:hRule="atLeast"/>
          <w:jc w:val="center"/>
        </w:trPr>
        <w:tc>
          <w:tcPr>
            <w:tcW w:w="81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rPr>
            </w:pPr>
          </w:p>
        </w:tc>
        <w:tc>
          <w:tcPr>
            <w:tcW w:w="784"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发展性作业</w:t>
            </w:r>
          </w:p>
        </w:tc>
        <w:tc>
          <w:tcPr>
            <w:tcW w:w="5008"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textAlignment w:val="auto"/>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val="en-US" w:eastAsia="zh-CN"/>
              </w:rPr>
              <w:t>布置</w:t>
            </w:r>
            <w:r>
              <w:rPr>
                <w:rFonts w:hint="eastAsia" w:ascii="方正仿宋_GB2312" w:hAnsi="方正仿宋_GB2312" w:eastAsia="方正仿宋_GB2312" w:cs="方正仿宋_GB2312"/>
                <w:sz w:val="24"/>
                <w:szCs w:val="24"/>
              </w:rPr>
              <w:t>一期</w:t>
            </w:r>
            <w:r>
              <w:rPr>
                <w:rFonts w:hint="eastAsia" w:ascii="方正仿宋_GB2312" w:hAnsi="方正仿宋_GB2312" w:eastAsia="方正仿宋_GB2312" w:cs="方正仿宋_GB2312"/>
                <w:sz w:val="24"/>
                <w:szCs w:val="24"/>
                <w:lang w:val="en-US" w:eastAsia="zh-CN"/>
              </w:rPr>
              <w:t>手抄</w:t>
            </w:r>
            <w:r>
              <w:rPr>
                <w:rFonts w:hint="eastAsia" w:ascii="方正仿宋_GB2312" w:hAnsi="方正仿宋_GB2312" w:eastAsia="方正仿宋_GB2312" w:cs="方正仿宋_GB2312"/>
                <w:sz w:val="24"/>
                <w:szCs w:val="24"/>
              </w:rPr>
              <w:t>报，在整个活动过程中，教师要充分发挥指导作用，鼓励作品的原创性，强调形式必须为内容服务，要以践行</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自由</w:t>
            </w:r>
            <w:r>
              <w:rPr>
                <w:rFonts w:hint="eastAsia" w:ascii="方正仿宋_GB2312" w:hAnsi="方正仿宋_GB2312" w:eastAsia="方正仿宋_GB2312" w:cs="方正仿宋_GB2312"/>
                <w:sz w:val="24"/>
                <w:szCs w:val="24"/>
              </w:rPr>
              <w:t>平等</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rPr>
              <w:t>为主题</w:t>
            </w:r>
            <w:r>
              <w:rPr>
                <w:rFonts w:hint="eastAsia" w:ascii="方正仿宋_GB2312" w:hAnsi="方正仿宋_GB2312" w:eastAsia="方正仿宋_GB2312" w:cs="方正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rPr>
            </w:pPr>
          </w:p>
        </w:tc>
        <w:tc>
          <w:tcPr>
            <w:tcW w:w="86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提高自由</w:t>
            </w:r>
            <w:r>
              <w:rPr>
                <w:rFonts w:hint="eastAsia" w:ascii="方正仿宋_GB2312" w:hAnsi="方正仿宋_GB2312" w:eastAsia="方正仿宋_GB2312" w:cs="方正仿宋_GB2312"/>
                <w:sz w:val="24"/>
                <w:szCs w:val="24"/>
              </w:rPr>
              <w:t>平等重要意义的认识</w:t>
            </w:r>
            <w:r>
              <w:rPr>
                <w:rFonts w:hint="eastAsia" w:ascii="方正仿宋_GB2312" w:hAnsi="方正仿宋_GB2312" w:eastAsia="方正仿宋_GB2312" w:cs="方正仿宋_GB2312"/>
                <w:sz w:val="24"/>
                <w:szCs w:val="24"/>
                <w:lang w:eastAsia="zh-CN"/>
              </w:rPr>
              <w:t>。</w:t>
            </w:r>
          </w:p>
        </w:tc>
        <w:tc>
          <w:tcPr>
            <w:tcW w:w="717"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学生教师</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20分</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钟</w:t>
            </w:r>
          </w:p>
        </w:tc>
        <w:tc>
          <w:tcPr>
            <w:tcW w:w="756" w:type="dxa"/>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0.95</w:t>
            </w:r>
          </w:p>
        </w:tc>
      </w:tr>
    </w:tbl>
    <w:p>
      <w:pP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br w:type="page"/>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0" distR="0">
            <wp:extent cx="266700" cy="190500"/>
            <wp:effectExtent l="0" t="0" r="762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66700" cy="190500"/>
                    </a:xfrm>
                    <a:prstGeom prst="rect">
                      <a:avLst/>
                    </a:prstGeom>
                  </pic:spPr>
                </pic:pic>
              </a:graphicData>
            </a:graphic>
          </wp:inline>
        </w:drawing>
      </w:r>
    </w:p>
    <w:p>
      <w:pPr>
        <w:ind w:firstLine="2409" w:firstLineChars="10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sz w:val="24"/>
          <w:szCs w:val="24"/>
        </w:rPr>
        <w:t xml:space="preserve">第七课 </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rPr>
        <w:t>尊重自由平等</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lang w:val="en-US" w:eastAsia="zh-CN"/>
        </w:rPr>
        <w:t>评价试题</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一、单项选择题</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1．自由快乐之人，必是敬畏法度之人；敬畏法度之人，多是严以自律之人。对此理解正确的是（   ）</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①法治标定了自由的界限      ②自由自在是人们向往的生活</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③公民在法律面前一律平等    ④遵守法律才能享受真正的自由</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A．①②        B．①④        C．②③       D．③④</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2．针对下图中风筝的困惑（挣脱？不挣脱？），伙伴们众说纷纭。下列观点中不能帮助风筝做出正确选择的是（   ）</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0" distR="0">
            <wp:extent cx="1638300" cy="1047750"/>
            <wp:effectExtent l="0" t="0" r="762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638300" cy="1047750"/>
                    </a:xfrm>
                    <a:prstGeom prst="rect">
                      <a:avLst/>
                    </a:prstGeom>
                  </pic:spPr>
                </pic:pic>
              </a:graphicData>
            </a:graphic>
          </wp:inline>
        </w:drawing>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A．风儿：应该按自己的意愿自由飞翔，不受束缚</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B．云儿：飞翔的自由不是绝对的，需要线的牵引</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C．燕子：挣脱线的束缚，看似自由了，但再也不能拥抱蓝天</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D．大雁：线虽然限制了你的自由，但你可以飞得更高更远</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3．有人认为，拥有自由，就是想干什么就干什么。对此，下列说法正确的是</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①必要的限制是对自由的保护（   ）</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②自由不是为所欲为，它是有限制的、相对的</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③无限制的自由，只会走向自由的反面，导致混乱与伤害</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④拥有自由，就是按照自己的意愿自由自在地生活，不受任何限制与约束</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A．①②③    B．①③④    C．②③④    D．①②④</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近年来，高铁霸座、机场撒泼、抢公交车方向盘、“路怒族”等词频上热搜，公共场合俨然成了某些人任性的“秀场”。《最高人民法院、最高人民检察院和公安部关于依法惩治妨害公共交通工具安全驾驶违法犯罪行为的指导意见》《广东省铁路安全管理条例》明确对上述行为亮剑：《广州市公共信用信息管理规定》则将上述行为纳入失信信息。这些举措意在（   ）</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①用法律法规为自由划定边界     ②依靠严厉惩罚实现良法善治</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③以信用法制化引导人们守公德   ④以外在监督促使个人行为自觉</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A．①②③    B．②③④    C．①②④    D．①③④</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5.平等是人类社会发展的基本趋势，是现代社会的基本要求。在法律意义上，平等的两层含义是（   ）</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A．同等情况同等对待，不同情况差别对待 B．职位高特权多，职位低的无特权</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anchor distT="0" distB="0" distL="0" distR="0" simplePos="0" relativeHeight="251660288" behindDoc="0" locked="0" layoutInCell="1" allowOverlap="1">
            <wp:simplePos x="0" y="0"/>
            <wp:positionH relativeFrom="column">
              <wp:posOffset>3093085</wp:posOffset>
            </wp:positionH>
            <wp:positionV relativeFrom="paragraph">
              <wp:posOffset>248285</wp:posOffset>
            </wp:positionV>
            <wp:extent cx="2240915" cy="1497330"/>
            <wp:effectExtent l="0" t="0" r="14605" b="1143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2240915" cy="1497330"/>
                    </a:xfrm>
                    <a:prstGeom prst="rect">
                      <a:avLst/>
                    </a:prstGeom>
                  </pic:spPr>
                </pic:pic>
              </a:graphicData>
            </a:graphic>
          </wp:anchor>
        </w:drawing>
      </w:r>
      <w:r>
        <w:rPr>
          <w:rFonts w:hint="eastAsia" w:asciiTheme="minorEastAsia" w:hAnsiTheme="minorEastAsia" w:eastAsiaTheme="minorEastAsia" w:cstheme="minorEastAsia"/>
          <w:sz w:val="24"/>
          <w:szCs w:val="24"/>
        </w:rPr>
        <w:t>C．平等地享受权利，平等地履行义务     D．平等地受到法律保护，平等地接受法律制裁</w:t>
      </w:r>
    </w:p>
    <w:p>
      <w:pPr>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6．下边漫画启示我们（   ）</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A．不要跟小气的人打交道</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B．B．应该注意个人卫生，不能随便乱坐</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C．让座反而被骂，不值得</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D．尽管每个人的境遇和条件不同，但人生来平等，应得到充分尊重</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7．陶行知说：“只有人中人，没有人上人，也没有人下人。”以下说法与陶行知的观点一致的是（  ）</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A．理解他人     B．人人平等      C．乐于助人     D．学会宽容</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anchor distT="0" distB="0" distL="0" distR="0" simplePos="0" relativeHeight="251659264" behindDoc="0" locked="0" layoutInCell="1" allowOverlap="1">
            <wp:simplePos x="0" y="0"/>
            <wp:positionH relativeFrom="column">
              <wp:posOffset>3923665</wp:posOffset>
            </wp:positionH>
            <wp:positionV relativeFrom="paragraph">
              <wp:posOffset>301625</wp:posOffset>
            </wp:positionV>
            <wp:extent cx="1814830" cy="1571625"/>
            <wp:effectExtent l="0" t="0" r="13970" b="1333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1814830" cy="1571625"/>
                    </a:xfrm>
                    <a:prstGeom prst="rect">
                      <a:avLst/>
                    </a:prstGeom>
                  </pic:spPr>
                </pic:pic>
              </a:graphicData>
            </a:graphic>
          </wp:anchor>
        </w:drawing>
      </w:r>
      <w:r>
        <w:rPr>
          <w:rFonts w:hint="eastAsia" w:asciiTheme="minorEastAsia" w:hAnsiTheme="minorEastAsia" w:eastAsiaTheme="minorEastAsia" w:cstheme="minorEastAsia"/>
          <w:sz w:val="24"/>
          <w:szCs w:val="24"/>
        </w:rPr>
        <w:t>8．下图是在公交车、地铁等所设的爱心专座标识。下列对此漫画解读认识正确的是（   ）</w:t>
      </w:r>
    </w:p>
    <w:p>
      <w:pPr>
        <w:jc w:val="both"/>
        <w:rPr>
          <w:rFonts w:hint="eastAsia" w:asciiTheme="minorEastAsia" w:hAnsiTheme="minorEastAsia" w:eastAsiaTheme="minorEastAsia" w:cstheme="minorEastAsia"/>
          <w:sz w:val="24"/>
          <w:szCs w:val="24"/>
        </w:rPr>
      </w:pP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A．在法律意义上，平等是不同情况要差别对待B．这表明我国残疾人太多了</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C．这表明社会不可能公平                   D．这样做违反法律面前人人平等</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9．2019年3月30日，四川凉山发生森林大火，27名森林消防队员和3名地方扑火人员不幸牺牲。4月1 日，一网民发布侮辱救火英雄言论，造成严重的负面影响，引起网民的强烈愤慨。公安机关迅速展开侦查，将违法人员尹某某抓获。材料提醒我们（   ）</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①理性参与公共生活，避免从众心理   ②要处理好自由与法治的关系</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③必须学会利用媒介进行娱乐和交往   ④坚持权利与义务的统一</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A．②④     B．③④     C．①②     D．①③</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山西省临汾市中级人民法院依法对山西省吕梁市人民政府原副市长张中生受贿、巨额财产来源不明案一审公开宣判，对被告人张中生以受贿罪判处死刑，其他数罪并罚，法院决定处于死刑，剥夺政治权利终身。张中生的人生自由戛然而止，这段材料表明（    ）</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①珍视自由，就要珍惜宪法和法律赋予我们的权利 ②珍视自由，必须依法行使权利</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③珍视自由，必须要履行法律规定义务           ④珍视自由，就不能有任何自由</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A．①③④       B．①②③    C．①②④     D．①②③④</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11．2019年3月20日，网民魏某在网络上恶意辱骂因抢救落水女子不幸牺牲的苏州消防员刘磊，引起网友强烈愤慨。苏州市吴江区公安局依法对魏某处以行政拘留10日的处罚。这一案例警示我们青少年要（  ）</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①珍视自由，依法行使权利   ②加快立法，完善法律法规</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③严格执法，打击违法犯罪   ④文明上网，遵守网络规则</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A．①③        B．②③        C．①④        D．②④</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12．自由存在于每个人心中，男人和女人，一旦信仰之火熄灭，便没有什么可使它复活。一个不懂得珍视自由的人永远不可能真正呼吸到自由的空气。我们要珍视自由就要（   ）</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①无所顾忌，张扬个性，自由自在     ②珍惜宪法和法律赋予的各项权利</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③敢于打破陈规，敢于挑战法律权威   ④自觉守法，依法行使公民权利</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A．①②       B．②③          C．③④         D．②④</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13．平等是人类的崇高理想，是社会发展的永恒主题。下面是2019年两会提出的部分目标，其中符合“平等”主题的是（    ）</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①坚决防止和纠正就业中的性别和身份歧视 ②让更多救命救急好药进入医保</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③一切违法行为都要受到刑罚处罚         ④坚持内外资一致，一视同仁，公平竞争</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A．①②     B．②③    C．③④     D．①④</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同一顺序继承人继承遗产的份额，一般应当均等。对生活有特殊困难的缺乏劳动能力的继承人，分配遗产时，应当予以照顾。有扶养能力和有扶养条件的继承人，不尽扶养义务的，分配遗产时，应当不分或者少分。以上的遗产分配原则（   ）</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①体现了同等情况同等对待     ②突出强调权利弱化了义务</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③体现了不同情况差别对待     ④太过偏袒弱者背离了公平</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A．①②          B．①③        C．②④         D．③④</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15．下列说法符合下图要求的是（   ）</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0" distR="0">
            <wp:extent cx="2400300" cy="971550"/>
            <wp:effectExtent l="0" t="0" r="762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a:stretch>
                      <a:fillRect/>
                    </a:stretch>
                  </pic:blipFill>
                  <pic:spPr>
                    <a:xfrm>
                      <a:off x="0" y="0"/>
                      <a:ext cx="2400300" cy="971550"/>
                    </a:xfrm>
                    <a:prstGeom prst="rect">
                      <a:avLst/>
                    </a:prstGeom>
                  </pic:spPr>
                </pic:pic>
              </a:graphicData>
            </a:graphic>
          </wp:inline>
        </w:drawing>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①对践踏法律的行为绝不容忍    ②要平等对待他人的合法权利</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③对性别歧的视现象可以谅解    ④对不平等现象敢于据理力争</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A．①②③    B．①②④    C．②③④    D．①③④</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二、非选择题</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平等是通过平等的社会机制和价值引导，既保障公民个人享有平等的权利，也保障每个人基于社会贡献所要求得到的权利、利益和尊重，要求社会有这样一个平台，让人人都有机会通过自己的努力来取得成功。对此，小海认为：“践行平等，只要做到不凌弱欺生就可以了。”</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请你结合材料对小海的观点进行辨析。</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17．看漫画回答问题。</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0" distR="0">
            <wp:extent cx="1438275" cy="106680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0"/>
                    <a:stretch>
                      <a:fillRect/>
                    </a:stretch>
                  </pic:blipFill>
                  <pic:spPr>
                    <a:xfrm>
                      <a:off x="0" y="0"/>
                      <a:ext cx="1438275" cy="1066800"/>
                    </a:xfrm>
                    <a:prstGeom prst="rect">
                      <a:avLst/>
                    </a:prstGeom>
                  </pic:spPr>
                </pic:pic>
              </a:graphicData>
            </a:graphic>
          </wp:inline>
        </w:drawing>
      </w: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rPr>
        <w:drawing>
          <wp:inline distT="0" distB="0" distL="0" distR="0">
            <wp:extent cx="1619250" cy="1028700"/>
            <wp:effectExtent l="0" t="0" r="11430" b="762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1"/>
                    <a:stretch>
                      <a:fillRect/>
                    </a:stretch>
                  </pic:blipFill>
                  <pic:spPr>
                    <a:xfrm>
                      <a:off x="0" y="0"/>
                      <a:ext cx="1619250" cy="1028700"/>
                    </a:xfrm>
                    <a:prstGeom prst="rect">
                      <a:avLst/>
                    </a:prstGeom>
                  </pic:spPr>
                </pic:pic>
              </a:graphicData>
            </a:graphic>
          </wp:inline>
        </w:drawing>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身高不够　　　　　　　　　　只招男性</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（1）以上漫画中的现象说明了什么？有何危害？</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（2）作为公民我们应该如何对待这些现象？</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18．【治理网络：守护法治底线】</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2018年全国未成年人互联网使用情况报告》显示，我国未成年网民规模为1．69亿，近九成的未成年网民会使用网络从事信息查询、学习交流等相关活动。然而网络平台上的虚假信息屡见不鲜，网络谣言屡禁不止。对此，围绕网络言论的边界与治理问题，引发了讨论。</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0" distR="0">
            <wp:extent cx="5943600" cy="1381125"/>
            <wp:effectExtent l="0" t="0" r="0" b="571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2"/>
                    <a:stretch>
                      <a:fillRect/>
                    </a:stretch>
                  </pic:blipFill>
                  <pic:spPr>
                    <a:xfrm>
                      <a:off x="0" y="0"/>
                      <a:ext cx="5943600" cy="1381485"/>
                    </a:xfrm>
                    <a:prstGeom prst="rect">
                      <a:avLst/>
                    </a:prstGeom>
                  </pic:spPr>
                </pic:pic>
              </a:graphicData>
            </a:graphic>
          </wp:inline>
        </w:drawing>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请你选择其中一位同学的观点加以评析。</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19．某校“法治小讲堂”讲述了九年级学生刘然的故事，引发热议。请阅读故事内容，运用相关法律知识，回答下列问题。</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【自由有红线】</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刘然在XX中学读书，因为家离学校太远，上下学都由妈妈接送。由于接送孩子的家长太多，每天早晚，校门口的道路总被人、车堵得水泄不通。有的家长怕孩子上学迟到，不顾禁止掉头标志随意掉头，导致车辆通行缓慢；有的家长着急上火狂按喇叭，完全不顾学校路段禁止鸣笛的法律法规定……整个场面混乱不堪。这些让母子俩十分郁闷，也非常困惑！道路交通安全法不是有相关规定吗？为什么这些家长开车还我行我素？行车自由不应该是这样的！</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【秩序有魅力】</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过一段时间的考虑，刘然将校门口的交通状况反映给了交管部门，引起交管部门的重视经调研后，交管部门在学校门口装了电子警察，对违法行为进行电子抓拍，违规调头的行为明减少，交通状况得到了一定改善，但好景不长，刘然的妈一个月内连续五次在校门口停车被电子警察抓拍，缴纳的了不少罚款，母子俩再次陷入了郁闷。其实，遭遇这种情况的家长还不少。刘然经过思索、查我资料后再次向交管部门反映情况并提出建议。随后，交管部门根据刘然的建议，在学校路段设置了限时停车区域，完善了临时停车交通标志标线，增派了执勤人员。现在，每天接送孩子的车辆都能有序地排队进出，校门口变美了！</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（1）请结合“自由有红线”和“法律连线”的内容，谈谈对行车自由的理解。</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（2）请运用公民权利义务知识对“秩序有魅力”这段故事进行点评。</w:t>
      </w:r>
    </w:p>
    <w:p>
      <w:pPr>
        <w:jc w:val="both"/>
        <w:rPr>
          <w:rFonts w:hint="eastAsia" w:asciiTheme="minorEastAsia" w:hAnsiTheme="minorEastAsia" w:eastAsiaTheme="minorEastAsia" w:cstheme="minorEastAsia"/>
          <w:b/>
          <w:sz w:val="24"/>
          <w:szCs w:val="24"/>
        </w:rPr>
      </w:pPr>
    </w:p>
    <w:p>
      <w:pPr>
        <w:jc w:val="both"/>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参考答案</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1.B2.A3.A4.D5.A6.D7.B8.A9.A10.B11.C12.D13.D14.B15.B</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16.（1）小海的观点是片面的。</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（2）每个人都有平等的权利。我们要以法律为基本的行为准则，平等地对待所有成员，尊重他人的合法权益。因此，践行平等就要做到不凌弱欺生。</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践行平等，还要反对特权，敢于抵制不平等的行为。在现实生活中，仍然存在着就业歧视等不平等现象，损害了公民的人格尊严，违背了法律面前人人平等的原则。面对这些不平等现象，我们不能听之任之，应据理力争，必要时依法维权。</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（4）因此，我们要把平等原则落实到日常的生活、学习和工作中，增强平等意识，不凌弱欺生，并敢于抵制不平等行为，共同建构平等有序的社会制度。</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17.（1）说明了现实生活中存在着就业歧视、性别歧视等不平等的现象。这些现象损害了公民的人格尊严，违背了法律面前人人平等的原则。</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（2）我们要增强平等意识，努力践行平等。面对这些不平等现象，我们不能听之任之，应据理力争，必要时依法维权。</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选择薇薇观点：“无法治不自由”是正确的。因为法治与自由相互联系，不可分割。一方面，法治标定了自由的界限，另一方面，法治是自由的保障。“治理网络谣言只要科学立法”是片面的。治理网络谣言离不开科学立法，因为科学立法是依法治国的前提。治理网络谣言还需要严格执法、公正司法、全民守法，同时需要坚持依法治国和以德治国相结合。</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选择星星观点：“法律面前无特权”是正确的。因为法律面前人人平等，任何公民都一律平等地享有宪法和法律规定的各项权利，同时平等地履行宪法和法律规定的各项义务，合法权益一律受到法律保护，违法或犯罪行为一律受到法律追究。“治理网络谣言只要全民守法”是片面的。治理网络谣言离不开全民守法，因为全民守法是依法治国的基础。治理网络谣言还需要科学立法、严格执法、公正司法，同时需要坚持依法治国和以德治国相结合。</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1）①“禁止掉头标志”等说明行车自由是法律之内的自由；②“狂按喇叭”等说明无限制的自由只会走向自由的反面，导致混乱与伤害；③“法律连线的内容”说明法治与自由相互联系，不可分割。自由不是为所欲为的，它是有限制的、相对的。必要的限制是对自由的保护。（答出两点即可，不结合材料酌情扣分）。</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①“家长因违停被罚款”“有序排队进出”说明任何权利都是有界限的；或知晓自己的权利，正确认识权利的价值，珍惜宪法和法律赋予我们的权利等。②“向交管部门反映情况，提出建议”是公民依法行使监督权的表现；或我们要增强权利意识，依法行使权利。树立守法光荣、违法可耻的意识，自觉守法，遇事找法、解决问题靠法。</w:t>
      </w:r>
    </w:p>
    <w:p>
      <w:pPr>
        <w:jc w:val="both"/>
        <w:rPr>
          <w:rFonts w:hint="eastAsia" w:asciiTheme="minorEastAsia" w:hAnsiTheme="minorEastAsia" w:eastAsiaTheme="minorEastAsia" w:cstheme="minorEastAsia"/>
          <w:sz w:val="24"/>
          <w:szCs w:val="24"/>
        </w:rPr>
      </w:pPr>
    </w:p>
    <w:p>
      <w:pPr>
        <w:rPr>
          <w:rFonts w:hint="eastAsia" w:ascii="方正仿宋_GB2312" w:hAnsi="方正仿宋_GB2312" w:eastAsia="方正仿宋_GB2312" w:cs="方正仿宋_GB231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7FBA217C-3AF1-4C45-8238-F32DB7036491}"/>
  </w:font>
  <w:font w:name="方正楷体_GB2312">
    <w:panose1 w:val="02000000000000000000"/>
    <w:charset w:val="86"/>
    <w:family w:val="auto"/>
    <w:pitch w:val="default"/>
    <w:sig w:usb0="A00002BF" w:usb1="184F6CFA" w:usb2="00000012" w:usb3="00000000" w:csb0="00040001" w:csb1="00000000"/>
    <w:embedRegular r:id="rId2" w:fontKey="{A5CE70BB-CC1B-42E5-BBE8-6E25718E8417}"/>
  </w:font>
  <w:font w:name="方正仿宋_GB2312">
    <w:panose1 w:val="02000000000000000000"/>
    <w:charset w:val="86"/>
    <w:family w:val="auto"/>
    <w:pitch w:val="default"/>
    <w:sig w:usb0="A00002BF" w:usb1="184F6CFA" w:usb2="00000012" w:usb3="00000000" w:csb0="00040001" w:csb1="00000000"/>
    <w:embedRegular r:id="rId3" w:fontKey="{97E0F6E2-CFEA-4439-B71B-05EB393E7FE5}"/>
  </w:font>
  <w:font w:name="Calibri">
    <w:panose1 w:val="020F0502020204030204"/>
    <w:charset w:val="86"/>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1">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xOGU1ODhmZGVkYjYwN2UyM2Q3ODY5ZDQ3ZTEwYzgifQ=="/>
    <w:docVar w:name="KSO_WPS_MARK_KEY" w:val="bb14ca82-efeb-4027-a3e6-b8d143680169"/>
  </w:docVars>
  <w:rsids>
    <w:rsidRoot w:val="00065E09"/>
    <w:rsid w:val="00037119"/>
    <w:rsid w:val="00065E09"/>
    <w:rsid w:val="000B23D2"/>
    <w:rsid w:val="000C1FF6"/>
    <w:rsid w:val="000E7511"/>
    <w:rsid w:val="001047B4"/>
    <w:rsid w:val="001612E8"/>
    <w:rsid w:val="001704F2"/>
    <w:rsid w:val="00182F6C"/>
    <w:rsid w:val="001B6168"/>
    <w:rsid w:val="001C3F78"/>
    <w:rsid w:val="001C52C5"/>
    <w:rsid w:val="001D28BB"/>
    <w:rsid w:val="001F4048"/>
    <w:rsid w:val="00265B06"/>
    <w:rsid w:val="002B423B"/>
    <w:rsid w:val="002D6839"/>
    <w:rsid w:val="002E00EB"/>
    <w:rsid w:val="0031279A"/>
    <w:rsid w:val="00360084"/>
    <w:rsid w:val="00393074"/>
    <w:rsid w:val="003B4506"/>
    <w:rsid w:val="003C41C3"/>
    <w:rsid w:val="003E47C1"/>
    <w:rsid w:val="003E7573"/>
    <w:rsid w:val="0043356C"/>
    <w:rsid w:val="004346DB"/>
    <w:rsid w:val="00445A26"/>
    <w:rsid w:val="00445A35"/>
    <w:rsid w:val="004460CD"/>
    <w:rsid w:val="00447112"/>
    <w:rsid w:val="00473D0F"/>
    <w:rsid w:val="004B02B1"/>
    <w:rsid w:val="004B50D8"/>
    <w:rsid w:val="004D250F"/>
    <w:rsid w:val="005078E8"/>
    <w:rsid w:val="00534071"/>
    <w:rsid w:val="00543517"/>
    <w:rsid w:val="00571103"/>
    <w:rsid w:val="00577E89"/>
    <w:rsid w:val="005810F9"/>
    <w:rsid w:val="005865BB"/>
    <w:rsid w:val="005A3873"/>
    <w:rsid w:val="005D4962"/>
    <w:rsid w:val="00614983"/>
    <w:rsid w:val="00634CFC"/>
    <w:rsid w:val="00652508"/>
    <w:rsid w:val="00656123"/>
    <w:rsid w:val="0066154B"/>
    <w:rsid w:val="006832DF"/>
    <w:rsid w:val="006B1E4D"/>
    <w:rsid w:val="006B3C6B"/>
    <w:rsid w:val="006C743A"/>
    <w:rsid w:val="006E3869"/>
    <w:rsid w:val="006F7D7A"/>
    <w:rsid w:val="00703987"/>
    <w:rsid w:val="00710B73"/>
    <w:rsid w:val="007174C3"/>
    <w:rsid w:val="00795347"/>
    <w:rsid w:val="007A74C8"/>
    <w:rsid w:val="007B2B3D"/>
    <w:rsid w:val="007E5D68"/>
    <w:rsid w:val="007F7FE7"/>
    <w:rsid w:val="00801EC2"/>
    <w:rsid w:val="008A2326"/>
    <w:rsid w:val="008F5DDF"/>
    <w:rsid w:val="00915B53"/>
    <w:rsid w:val="009273FD"/>
    <w:rsid w:val="00934EA7"/>
    <w:rsid w:val="009474CA"/>
    <w:rsid w:val="009A2F51"/>
    <w:rsid w:val="009A3F90"/>
    <w:rsid w:val="009B3EED"/>
    <w:rsid w:val="009E3C97"/>
    <w:rsid w:val="009F7DA9"/>
    <w:rsid w:val="00A00B7C"/>
    <w:rsid w:val="00A45E83"/>
    <w:rsid w:val="00A92A53"/>
    <w:rsid w:val="00AA3618"/>
    <w:rsid w:val="00B16D58"/>
    <w:rsid w:val="00B623DF"/>
    <w:rsid w:val="00B71EB6"/>
    <w:rsid w:val="00B83E8F"/>
    <w:rsid w:val="00B87A59"/>
    <w:rsid w:val="00BC315E"/>
    <w:rsid w:val="00BF3013"/>
    <w:rsid w:val="00C262C4"/>
    <w:rsid w:val="00C2789F"/>
    <w:rsid w:val="00C5244F"/>
    <w:rsid w:val="00C96000"/>
    <w:rsid w:val="00CA3262"/>
    <w:rsid w:val="00CB00C1"/>
    <w:rsid w:val="00CC7B27"/>
    <w:rsid w:val="00CE34BC"/>
    <w:rsid w:val="00D0463E"/>
    <w:rsid w:val="00D4132C"/>
    <w:rsid w:val="00D6249C"/>
    <w:rsid w:val="00D763EA"/>
    <w:rsid w:val="00DC1F93"/>
    <w:rsid w:val="00E03E0B"/>
    <w:rsid w:val="00E158FC"/>
    <w:rsid w:val="00E2314C"/>
    <w:rsid w:val="00E3244E"/>
    <w:rsid w:val="00E4501D"/>
    <w:rsid w:val="00E6704E"/>
    <w:rsid w:val="00EB51DB"/>
    <w:rsid w:val="00EB6162"/>
    <w:rsid w:val="00EB747E"/>
    <w:rsid w:val="00ED1B0B"/>
    <w:rsid w:val="00EE0C85"/>
    <w:rsid w:val="00F35AAF"/>
    <w:rsid w:val="00F41799"/>
    <w:rsid w:val="00F93D67"/>
    <w:rsid w:val="00FC0BD1"/>
    <w:rsid w:val="00FE05EF"/>
    <w:rsid w:val="057D27FE"/>
    <w:rsid w:val="063B2C83"/>
    <w:rsid w:val="065A1D10"/>
    <w:rsid w:val="06C00E2C"/>
    <w:rsid w:val="07000B1E"/>
    <w:rsid w:val="07CF4038"/>
    <w:rsid w:val="08191757"/>
    <w:rsid w:val="09094D82"/>
    <w:rsid w:val="09BB339A"/>
    <w:rsid w:val="09F9279B"/>
    <w:rsid w:val="0A083296"/>
    <w:rsid w:val="0A8A20AE"/>
    <w:rsid w:val="0A8F1AA8"/>
    <w:rsid w:val="0ABD1FA1"/>
    <w:rsid w:val="0B9D1B3E"/>
    <w:rsid w:val="0BE328E6"/>
    <w:rsid w:val="0C41127C"/>
    <w:rsid w:val="0C751B12"/>
    <w:rsid w:val="0D187732"/>
    <w:rsid w:val="0D1D674B"/>
    <w:rsid w:val="0DAE4592"/>
    <w:rsid w:val="0FAA1EC4"/>
    <w:rsid w:val="10024242"/>
    <w:rsid w:val="102E1E19"/>
    <w:rsid w:val="104E486C"/>
    <w:rsid w:val="120733DB"/>
    <w:rsid w:val="132F0080"/>
    <w:rsid w:val="136A10B9"/>
    <w:rsid w:val="139A5ADB"/>
    <w:rsid w:val="144F735B"/>
    <w:rsid w:val="14BB1356"/>
    <w:rsid w:val="151E215B"/>
    <w:rsid w:val="16296D0A"/>
    <w:rsid w:val="1720665E"/>
    <w:rsid w:val="17327470"/>
    <w:rsid w:val="17AB1F3D"/>
    <w:rsid w:val="18C64FE3"/>
    <w:rsid w:val="19434886"/>
    <w:rsid w:val="19A60971"/>
    <w:rsid w:val="19C06789"/>
    <w:rsid w:val="19FE478C"/>
    <w:rsid w:val="1B173A0E"/>
    <w:rsid w:val="1B3C5B7E"/>
    <w:rsid w:val="1B610FF3"/>
    <w:rsid w:val="1BD47A17"/>
    <w:rsid w:val="1CE34D2A"/>
    <w:rsid w:val="1DF42ED4"/>
    <w:rsid w:val="1E2F53D8"/>
    <w:rsid w:val="1EF17226"/>
    <w:rsid w:val="1F1D4DA9"/>
    <w:rsid w:val="1F6F0182"/>
    <w:rsid w:val="1F923E71"/>
    <w:rsid w:val="1FEC17D3"/>
    <w:rsid w:val="20AA0F7D"/>
    <w:rsid w:val="20AD3E33"/>
    <w:rsid w:val="2121655F"/>
    <w:rsid w:val="213D2AD7"/>
    <w:rsid w:val="22230513"/>
    <w:rsid w:val="2234407A"/>
    <w:rsid w:val="225417C6"/>
    <w:rsid w:val="2261695B"/>
    <w:rsid w:val="2290759A"/>
    <w:rsid w:val="22DA3C6B"/>
    <w:rsid w:val="22F326FE"/>
    <w:rsid w:val="230F4A05"/>
    <w:rsid w:val="23B107E7"/>
    <w:rsid w:val="24452F51"/>
    <w:rsid w:val="24C96630"/>
    <w:rsid w:val="25034EC9"/>
    <w:rsid w:val="25085E72"/>
    <w:rsid w:val="27B518A9"/>
    <w:rsid w:val="294C55C9"/>
    <w:rsid w:val="29D55BDF"/>
    <w:rsid w:val="2A9D0851"/>
    <w:rsid w:val="2B8E3CB2"/>
    <w:rsid w:val="2C026D8C"/>
    <w:rsid w:val="2C1F31B7"/>
    <w:rsid w:val="2C922F0E"/>
    <w:rsid w:val="2D424642"/>
    <w:rsid w:val="2D940EA8"/>
    <w:rsid w:val="2E227060"/>
    <w:rsid w:val="2E511664"/>
    <w:rsid w:val="2E7E7212"/>
    <w:rsid w:val="2E8E0E31"/>
    <w:rsid w:val="30AD0B0B"/>
    <w:rsid w:val="32077E6D"/>
    <w:rsid w:val="3277608A"/>
    <w:rsid w:val="32F56799"/>
    <w:rsid w:val="33961ED4"/>
    <w:rsid w:val="342C4FCD"/>
    <w:rsid w:val="34E071A9"/>
    <w:rsid w:val="350503E9"/>
    <w:rsid w:val="35BB1FB7"/>
    <w:rsid w:val="35CB23D2"/>
    <w:rsid w:val="369E5D8A"/>
    <w:rsid w:val="36A06BCC"/>
    <w:rsid w:val="36DA1DD6"/>
    <w:rsid w:val="376B0DD8"/>
    <w:rsid w:val="37DE210E"/>
    <w:rsid w:val="37DF47F8"/>
    <w:rsid w:val="38002096"/>
    <w:rsid w:val="3B872823"/>
    <w:rsid w:val="3BB825B1"/>
    <w:rsid w:val="3D141F11"/>
    <w:rsid w:val="3ED92ACB"/>
    <w:rsid w:val="3F21299C"/>
    <w:rsid w:val="3F3902EC"/>
    <w:rsid w:val="3F9550A5"/>
    <w:rsid w:val="3FAA090B"/>
    <w:rsid w:val="407451A1"/>
    <w:rsid w:val="407F46C0"/>
    <w:rsid w:val="40963817"/>
    <w:rsid w:val="40E34069"/>
    <w:rsid w:val="41241AED"/>
    <w:rsid w:val="41E51C11"/>
    <w:rsid w:val="41EF55DA"/>
    <w:rsid w:val="42290D7F"/>
    <w:rsid w:val="42397421"/>
    <w:rsid w:val="4252136A"/>
    <w:rsid w:val="436A2200"/>
    <w:rsid w:val="439D6909"/>
    <w:rsid w:val="44B71B00"/>
    <w:rsid w:val="44BF6EEB"/>
    <w:rsid w:val="45D159F8"/>
    <w:rsid w:val="45EC2392"/>
    <w:rsid w:val="466716AA"/>
    <w:rsid w:val="46942380"/>
    <w:rsid w:val="477C392D"/>
    <w:rsid w:val="47A70578"/>
    <w:rsid w:val="47A730C4"/>
    <w:rsid w:val="486C16B3"/>
    <w:rsid w:val="48790E7B"/>
    <w:rsid w:val="49417AA6"/>
    <w:rsid w:val="4A513E5D"/>
    <w:rsid w:val="4B274306"/>
    <w:rsid w:val="4BA32DDE"/>
    <w:rsid w:val="4BEF1B80"/>
    <w:rsid w:val="4C4B5C57"/>
    <w:rsid w:val="4D9D560B"/>
    <w:rsid w:val="4E0A01D5"/>
    <w:rsid w:val="4E373984"/>
    <w:rsid w:val="4E7056E1"/>
    <w:rsid w:val="4ED174FC"/>
    <w:rsid w:val="4FD51D4D"/>
    <w:rsid w:val="50316C7C"/>
    <w:rsid w:val="50575029"/>
    <w:rsid w:val="505D19CA"/>
    <w:rsid w:val="50A15417"/>
    <w:rsid w:val="536F7A4A"/>
    <w:rsid w:val="537FE109"/>
    <w:rsid w:val="54FF12F8"/>
    <w:rsid w:val="556D1D67"/>
    <w:rsid w:val="566F0DEC"/>
    <w:rsid w:val="57FE0306"/>
    <w:rsid w:val="582C7CB7"/>
    <w:rsid w:val="583B35FC"/>
    <w:rsid w:val="58704048"/>
    <w:rsid w:val="591C41D0"/>
    <w:rsid w:val="595616F0"/>
    <w:rsid w:val="59771BAB"/>
    <w:rsid w:val="5B231846"/>
    <w:rsid w:val="5B4C1FEA"/>
    <w:rsid w:val="5E47584B"/>
    <w:rsid w:val="5E4D6BEB"/>
    <w:rsid w:val="5F5D31A4"/>
    <w:rsid w:val="609641EA"/>
    <w:rsid w:val="609C00D4"/>
    <w:rsid w:val="61882403"/>
    <w:rsid w:val="621A4E5C"/>
    <w:rsid w:val="62DD22DA"/>
    <w:rsid w:val="62FB6C04"/>
    <w:rsid w:val="632C5654"/>
    <w:rsid w:val="64134BDC"/>
    <w:rsid w:val="66611633"/>
    <w:rsid w:val="66D35618"/>
    <w:rsid w:val="675A56D3"/>
    <w:rsid w:val="679B09B6"/>
    <w:rsid w:val="681A5F3F"/>
    <w:rsid w:val="68A14C7E"/>
    <w:rsid w:val="6A413A96"/>
    <w:rsid w:val="6A74522B"/>
    <w:rsid w:val="6A7B27A9"/>
    <w:rsid w:val="6AE26263"/>
    <w:rsid w:val="6BA05464"/>
    <w:rsid w:val="6D7B09F7"/>
    <w:rsid w:val="6DC72505"/>
    <w:rsid w:val="6DF44C7C"/>
    <w:rsid w:val="6EDD3662"/>
    <w:rsid w:val="6F1B051A"/>
    <w:rsid w:val="6F524A71"/>
    <w:rsid w:val="6F911E87"/>
    <w:rsid w:val="6FA67EF8"/>
    <w:rsid w:val="6FFC56D3"/>
    <w:rsid w:val="7026305C"/>
    <w:rsid w:val="70567B70"/>
    <w:rsid w:val="70633A52"/>
    <w:rsid w:val="708F3550"/>
    <w:rsid w:val="70BC6D60"/>
    <w:rsid w:val="712B4B58"/>
    <w:rsid w:val="7131308F"/>
    <w:rsid w:val="72A46256"/>
    <w:rsid w:val="72D97FDE"/>
    <w:rsid w:val="741754B5"/>
    <w:rsid w:val="74985EEB"/>
    <w:rsid w:val="74DD7D03"/>
    <w:rsid w:val="75DF6321"/>
    <w:rsid w:val="7647697E"/>
    <w:rsid w:val="76F854DD"/>
    <w:rsid w:val="780A171E"/>
    <w:rsid w:val="797C5BB0"/>
    <w:rsid w:val="7A3C5A92"/>
    <w:rsid w:val="7BB265A2"/>
    <w:rsid w:val="7C0961A8"/>
    <w:rsid w:val="7C342153"/>
    <w:rsid w:val="7D847658"/>
    <w:rsid w:val="7DF84014"/>
    <w:rsid w:val="7E9F1159"/>
    <w:rsid w:val="7EA86309"/>
    <w:rsid w:val="7F4D213E"/>
    <w:rsid w:val="7FB95316"/>
    <w:rsid w:val="7FEE21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widowControl/>
      <w:spacing w:before="480" w:beforeLines="0" w:after="0" w:afterLines="0" w:line="240" w:lineRule="auto"/>
      <w:outlineLvl w:val="0"/>
    </w:pPr>
    <w:rPr>
      <w:rFonts w:asciiTheme="majorHAnsi" w:hAnsiTheme="majorHAnsi" w:eastAsiaTheme="majorEastAsia" w:cstheme="majorBidi"/>
      <w:b/>
      <w:bCs/>
      <w:color w:val="000000"/>
      <w:kern w:val="0"/>
      <w:sz w:val="28"/>
      <w:szCs w:val="28"/>
      <w:lang w:eastAsia="en-US"/>
    </w:rPr>
  </w:style>
  <w:style w:type="paragraph" w:styleId="3">
    <w:name w:val="heading 2"/>
    <w:basedOn w:val="1"/>
    <w:next w:val="1"/>
    <w:link w:val="31"/>
    <w:unhideWhenUsed/>
    <w:qFormat/>
    <w:uiPriority w:val="9"/>
    <w:pPr>
      <w:keepNext/>
      <w:keepLines/>
      <w:widowControl/>
      <w:spacing w:before="200" w:beforeLines="0" w:after="0" w:afterLines="0" w:line="240" w:lineRule="auto"/>
      <w:outlineLvl w:val="1"/>
    </w:pPr>
    <w:rPr>
      <w:rFonts w:asciiTheme="majorHAnsi" w:hAnsiTheme="majorHAnsi" w:eastAsiaTheme="majorEastAsia" w:cstheme="majorBidi"/>
      <w:b/>
      <w:bCs/>
      <w:color w:val="000000"/>
      <w:kern w:val="0"/>
      <w:sz w:val="26"/>
      <w:szCs w:val="26"/>
      <w:lang w:eastAsia="en-US"/>
    </w:rPr>
  </w:style>
  <w:style w:type="paragraph" w:styleId="4">
    <w:name w:val="heading 3"/>
    <w:basedOn w:val="1"/>
    <w:next w:val="1"/>
    <w:link w:val="32"/>
    <w:unhideWhenUsed/>
    <w:qFormat/>
    <w:uiPriority w:val="9"/>
    <w:pPr>
      <w:keepNext/>
      <w:keepLines/>
      <w:widowControl/>
      <w:spacing w:before="200" w:beforeLines="0" w:after="0" w:afterLines="0" w:line="240" w:lineRule="auto"/>
      <w:outlineLvl w:val="2"/>
    </w:pPr>
    <w:rPr>
      <w:rFonts w:asciiTheme="majorHAnsi" w:hAnsiTheme="majorHAnsi" w:eastAsiaTheme="majorEastAsia" w:cstheme="majorBidi"/>
      <w:b/>
      <w:bCs/>
      <w:color w:val="000000"/>
      <w:kern w:val="0"/>
      <w:sz w:val="22"/>
      <w:lang w:eastAsia="en-US"/>
    </w:rPr>
  </w:style>
  <w:style w:type="paragraph" w:styleId="5">
    <w:name w:val="heading 4"/>
    <w:basedOn w:val="1"/>
    <w:next w:val="1"/>
    <w:link w:val="33"/>
    <w:unhideWhenUsed/>
    <w:qFormat/>
    <w:uiPriority w:val="9"/>
    <w:pPr>
      <w:keepNext/>
      <w:keepLines/>
      <w:widowControl/>
      <w:spacing w:before="200" w:beforeLines="0" w:after="0" w:afterLines="0" w:line="240" w:lineRule="auto"/>
      <w:outlineLvl w:val="3"/>
    </w:pPr>
    <w:rPr>
      <w:rFonts w:asciiTheme="majorHAnsi" w:hAnsiTheme="majorHAnsi" w:eastAsiaTheme="majorEastAsia" w:cstheme="majorBidi"/>
      <w:b/>
      <w:bCs/>
      <w:i/>
      <w:iCs/>
      <w:color w:val="000000"/>
      <w:kern w:val="0"/>
      <w:sz w:val="22"/>
      <w:lang w:eastAsia="en-US"/>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uiPriority w:val="99"/>
    <w:pPr>
      <w:widowControl/>
      <w:spacing w:before="0" w:beforeLines="0" w:after="0" w:afterLines="0" w:line="240" w:lineRule="auto"/>
      <w:ind w:left="720"/>
    </w:pPr>
    <w:rPr>
      <w:rFonts w:ascii="Calibri" w:hAnsi="Calibri" w:eastAsia="等线" w:cs="21"/>
      <w:kern w:val="0"/>
      <w:sz w:val="22"/>
      <w:lang w:eastAsia="en-US"/>
    </w:rPr>
  </w:style>
  <w:style w:type="paragraph" w:styleId="7">
    <w:name w:val="caption"/>
    <w:basedOn w:val="1"/>
    <w:next w:val="1"/>
    <w:semiHidden/>
    <w:unhideWhenUsed/>
    <w:qFormat/>
    <w:uiPriority w:val="35"/>
    <w:pPr>
      <w:widowControl/>
      <w:spacing w:before="0" w:beforeLines="0" w:after="0" w:afterLines="0" w:line="240" w:lineRule="auto"/>
    </w:pPr>
    <w:rPr>
      <w:rFonts w:ascii="Calibri" w:hAnsi="Calibri" w:eastAsia="等线" w:cs="21"/>
      <w:b/>
      <w:bCs/>
      <w:color w:val="4F81BD" w:themeColor="accent1"/>
      <w:kern w:val="0"/>
      <w:sz w:val="18"/>
      <w:szCs w:val="18"/>
      <w:lang w:eastAsia="en-US"/>
      <w14:textFill>
        <w14:solidFill>
          <w14:schemeClr w14:val="accent1"/>
        </w14:solidFill>
      </w14:textFill>
    </w:rPr>
  </w:style>
  <w:style w:type="paragraph" w:styleId="8">
    <w:name w:val="annotation text"/>
    <w:basedOn w:val="1"/>
    <w:link w:val="25"/>
    <w:semiHidden/>
    <w:unhideWhenUsed/>
    <w:uiPriority w:val="99"/>
    <w:pPr>
      <w:jc w:val="left"/>
    </w:pPr>
  </w:style>
  <w:style w:type="paragraph" w:styleId="9">
    <w:name w:val="Date"/>
    <w:basedOn w:val="1"/>
    <w:next w:val="1"/>
    <w:link w:val="27"/>
    <w:semiHidden/>
    <w:unhideWhenUsed/>
    <w:uiPriority w:val="99"/>
    <w:pPr>
      <w:ind w:left="100" w:leftChars="2500"/>
    </w:pPr>
  </w:style>
  <w:style w:type="paragraph" w:styleId="10">
    <w:name w:val="Balloon Text"/>
    <w:basedOn w:val="1"/>
    <w:link w:val="26"/>
    <w:semiHidden/>
    <w:unhideWhenUsed/>
    <w:uiPriority w:val="99"/>
    <w:rPr>
      <w:sz w:val="18"/>
      <w:szCs w:val="18"/>
    </w:rPr>
  </w:style>
  <w:style w:type="paragraph" w:styleId="11">
    <w:name w:val="footer"/>
    <w:basedOn w:val="1"/>
    <w:link w:val="24"/>
    <w:semiHidden/>
    <w:unhideWhenUsed/>
    <w:uiPriority w:val="99"/>
    <w:pPr>
      <w:tabs>
        <w:tab w:val="center" w:pos="4153"/>
        <w:tab w:val="right" w:pos="8306"/>
      </w:tabs>
      <w:snapToGrid w:val="0"/>
      <w:jc w:val="left"/>
    </w:pPr>
    <w:rPr>
      <w:sz w:val="18"/>
      <w:szCs w:val="18"/>
    </w:rPr>
  </w:style>
  <w:style w:type="paragraph" w:styleId="12">
    <w:name w:val="header"/>
    <w:basedOn w:val="1"/>
    <w:link w:val="29"/>
    <w:unhideWhenUsed/>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34"/>
    <w:qFormat/>
    <w:uiPriority w:val="11"/>
    <w:pPr>
      <w:widowControl/>
      <w:spacing w:before="0" w:beforeLines="0" w:after="0" w:afterLines="0" w:line="240" w:lineRule="auto"/>
      <w:ind w:left="86"/>
    </w:pPr>
    <w:rPr>
      <w:rFonts w:asciiTheme="majorHAnsi" w:hAnsiTheme="majorHAnsi" w:eastAsiaTheme="majorEastAsia" w:cstheme="majorBidi"/>
      <w:i/>
      <w:iCs/>
      <w:color w:val="4F81BD" w:themeColor="accent1"/>
      <w:spacing w:val="15"/>
      <w:kern w:val="0"/>
      <w:sz w:val="24"/>
      <w:szCs w:val="24"/>
      <w:lang w:eastAsia="en-US"/>
      <w14:textFill>
        <w14:solidFill>
          <w14:schemeClr w14:val="accent1"/>
        </w14:solidFill>
      </w14:textFill>
    </w:rPr>
  </w:style>
  <w:style w:type="paragraph" w:styleId="14">
    <w:name w:val="Normal (Web)"/>
    <w:basedOn w:val="1"/>
    <w:semiHidden/>
    <w:unhideWhenUsed/>
    <w:uiPriority w:val="99"/>
    <w:pPr>
      <w:spacing w:before="0" w:beforeAutospacing="1" w:after="0" w:afterAutospacing="1"/>
      <w:ind w:left="0" w:right="0"/>
      <w:jc w:val="left"/>
    </w:pPr>
    <w:rPr>
      <w:kern w:val="0"/>
      <w:sz w:val="24"/>
      <w:szCs w:val="24"/>
      <w:lang w:val="en-US" w:eastAsia="zh-CN" w:bidi="ar"/>
    </w:rPr>
  </w:style>
  <w:style w:type="paragraph" w:styleId="15">
    <w:name w:val="Title"/>
    <w:basedOn w:val="1"/>
    <w:next w:val="1"/>
    <w:link w:val="35"/>
    <w:qFormat/>
    <w:uiPriority w:val="10"/>
    <w:pPr>
      <w:widowControl/>
      <w:pBdr>
        <w:bottom w:val="single" w:color="4F81BD" w:themeColor="accent1" w:sz="8" w:space="4"/>
      </w:pBdr>
      <w:spacing w:before="0" w:beforeLines="0" w:after="300" w:afterLines="0" w:line="240" w:lineRule="auto"/>
      <w:contextualSpacing/>
    </w:pPr>
    <w:rPr>
      <w:rFonts w:asciiTheme="majorHAnsi" w:hAnsiTheme="majorHAnsi" w:eastAsiaTheme="majorEastAsia" w:cstheme="majorBidi"/>
      <w:color w:val="17375E" w:themeColor="text2" w:themeShade="BF"/>
      <w:spacing w:val="5"/>
      <w:kern w:val="28"/>
      <w:sz w:val="52"/>
      <w:szCs w:val="52"/>
      <w:lang w:eastAsia="en-US"/>
    </w:rPr>
  </w:style>
  <w:style w:type="paragraph" w:styleId="16">
    <w:name w:val="annotation subject"/>
    <w:basedOn w:val="8"/>
    <w:next w:val="8"/>
    <w:link w:val="28"/>
    <w:semiHidden/>
    <w:unhideWhenUsed/>
    <w:uiPriority w:val="99"/>
    <w:rPr>
      <w:b/>
      <w:bCs/>
    </w:rPr>
  </w:style>
  <w:style w:type="table" w:styleId="18">
    <w:name w:val="Table Grid"/>
    <w:basedOn w:val="17"/>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0">
    <w:name w:val="Emphasis"/>
    <w:basedOn w:val="19"/>
    <w:qFormat/>
    <w:uiPriority w:val="20"/>
    <w:rPr>
      <w:rFonts w:asciiTheme="minorHAnsi" w:hAnsiTheme="minorHAnsi" w:eastAsiaTheme="minorHAnsi" w:cstheme="minorBidi"/>
      <w:i/>
      <w:iCs/>
    </w:rPr>
  </w:style>
  <w:style w:type="character" w:styleId="21">
    <w:name w:val="Hyperlink"/>
    <w:basedOn w:val="19"/>
    <w:unhideWhenUsed/>
    <w:uiPriority w:val="99"/>
    <w:rPr>
      <w:color w:val="0000FF" w:themeColor="hyperlink"/>
      <w:u w:val="single"/>
      <w14:textFill>
        <w14:solidFill>
          <w14:schemeClr w14:val="hlink"/>
        </w14:solidFill>
      </w14:textFill>
    </w:rPr>
  </w:style>
  <w:style w:type="character" w:styleId="22">
    <w:name w:val="annotation reference"/>
    <w:basedOn w:val="19"/>
    <w:semiHidden/>
    <w:unhideWhenUsed/>
    <w:uiPriority w:val="99"/>
    <w:rPr>
      <w:sz w:val="21"/>
      <w:szCs w:val="21"/>
    </w:rPr>
  </w:style>
  <w:style w:type="character" w:customStyle="1" w:styleId="23">
    <w:name w:val="页眉 字符"/>
    <w:basedOn w:val="19"/>
    <w:link w:val="12"/>
    <w:qFormat/>
    <w:uiPriority w:val="99"/>
    <w:rPr>
      <w:sz w:val="18"/>
      <w:szCs w:val="18"/>
    </w:rPr>
  </w:style>
  <w:style w:type="character" w:customStyle="1" w:styleId="24">
    <w:name w:val="页脚 字符"/>
    <w:basedOn w:val="19"/>
    <w:link w:val="11"/>
    <w:qFormat/>
    <w:uiPriority w:val="99"/>
    <w:rPr>
      <w:sz w:val="18"/>
      <w:szCs w:val="18"/>
    </w:rPr>
  </w:style>
  <w:style w:type="character" w:customStyle="1" w:styleId="25">
    <w:name w:val="批注文字 字符"/>
    <w:basedOn w:val="19"/>
    <w:link w:val="8"/>
    <w:qFormat/>
    <w:uiPriority w:val="99"/>
  </w:style>
  <w:style w:type="character" w:customStyle="1" w:styleId="26">
    <w:name w:val="批注框文本 字符"/>
    <w:basedOn w:val="19"/>
    <w:link w:val="10"/>
    <w:semiHidden/>
    <w:qFormat/>
    <w:uiPriority w:val="99"/>
    <w:rPr>
      <w:sz w:val="18"/>
      <w:szCs w:val="18"/>
    </w:rPr>
  </w:style>
  <w:style w:type="character" w:customStyle="1" w:styleId="27">
    <w:name w:val="日期 字符"/>
    <w:basedOn w:val="19"/>
    <w:link w:val="9"/>
    <w:semiHidden/>
    <w:qFormat/>
    <w:uiPriority w:val="99"/>
  </w:style>
  <w:style w:type="character" w:customStyle="1" w:styleId="28">
    <w:name w:val="批注主题 字符"/>
    <w:basedOn w:val="25"/>
    <w:link w:val="16"/>
    <w:semiHidden/>
    <w:qFormat/>
    <w:uiPriority w:val="99"/>
    <w:rPr>
      <w:b/>
      <w:bCs/>
      <w:kern w:val="2"/>
      <w:sz w:val="21"/>
      <w:szCs w:val="22"/>
    </w:rPr>
  </w:style>
  <w:style w:type="character" w:customStyle="1" w:styleId="29">
    <w:name w:val="Header Char"/>
    <w:basedOn w:val="19"/>
    <w:link w:val="12"/>
    <w:uiPriority w:val="99"/>
    <w:rPr>
      <w:rFonts w:asciiTheme="minorHAnsi" w:hAnsiTheme="minorHAnsi" w:eastAsiaTheme="minorHAnsi" w:cstheme="minorBidi"/>
    </w:rPr>
  </w:style>
  <w:style w:type="character" w:customStyle="1" w:styleId="30">
    <w:name w:val="Heading 1 Char"/>
    <w:basedOn w:val="19"/>
    <w:link w:val="2"/>
    <w:uiPriority w:val="9"/>
    <w:rPr>
      <w:rFonts w:asciiTheme="majorHAnsi" w:hAnsiTheme="majorHAnsi" w:eastAsiaTheme="majorEastAsia" w:cstheme="majorBidi"/>
      <w:b/>
      <w:bCs/>
      <w:color w:val="000000"/>
      <w:sz w:val="28"/>
      <w:szCs w:val="28"/>
    </w:rPr>
  </w:style>
  <w:style w:type="character" w:customStyle="1" w:styleId="31">
    <w:name w:val="Heading 2 Char"/>
    <w:basedOn w:val="19"/>
    <w:link w:val="3"/>
    <w:uiPriority w:val="9"/>
    <w:rPr>
      <w:rFonts w:asciiTheme="majorHAnsi" w:hAnsiTheme="majorHAnsi" w:eastAsiaTheme="majorEastAsia" w:cstheme="majorBidi"/>
      <w:b/>
      <w:bCs/>
      <w:color w:val="000000"/>
      <w:sz w:val="26"/>
      <w:szCs w:val="26"/>
    </w:rPr>
  </w:style>
  <w:style w:type="character" w:customStyle="1" w:styleId="32">
    <w:name w:val="Heading 3 Char"/>
    <w:basedOn w:val="19"/>
    <w:link w:val="4"/>
    <w:uiPriority w:val="9"/>
    <w:rPr>
      <w:rFonts w:asciiTheme="majorHAnsi" w:hAnsiTheme="majorHAnsi" w:eastAsiaTheme="majorEastAsia" w:cstheme="majorBidi"/>
      <w:b/>
      <w:bCs/>
      <w:color w:val="000000"/>
    </w:rPr>
  </w:style>
  <w:style w:type="character" w:customStyle="1" w:styleId="33">
    <w:name w:val="Heading 4 Char"/>
    <w:basedOn w:val="19"/>
    <w:link w:val="5"/>
    <w:uiPriority w:val="9"/>
    <w:rPr>
      <w:rFonts w:asciiTheme="majorHAnsi" w:hAnsiTheme="majorHAnsi" w:eastAsiaTheme="majorEastAsia" w:cstheme="majorBidi"/>
      <w:b/>
      <w:bCs/>
      <w:i/>
      <w:iCs/>
      <w:color w:val="000000"/>
    </w:rPr>
  </w:style>
  <w:style w:type="character" w:customStyle="1" w:styleId="34">
    <w:name w:val="Subtitle Char"/>
    <w:basedOn w:val="19"/>
    <w:link w:val="13"/>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35">
    <w:name w:val="Title Char"/>
    <w:basedOn w:val="19"/>
    <w:link w:val="15"/>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11</Pages>
  <Words>6588</Words>
  <Characters>6705</Characters>
  <Lines>0</Lines>
  <Paragraphs>0</Paragraphs>
  <TotalTime>2</TotalTime>
  <ScaleCrop>false</ScaleCrop>
  <LinksUpToDate>false</LinksUpToDate>
  <CharactersWithSpaces>7200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2023-09-20T00:56:00Z</dcterms:created>
  <dc:creator>独家说爱</dc:creator>
  <cp:lastModifiedBy>独家说爱</cp:lastModifiedBy>
  <dcterms:modified xsi:type="dcterms:W3CDTF">2023-09-20T01:02:25Z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B083431007294D99B8D3097497BE95BE</vt:lpwstr>
  </property>
</Properties>
</file>