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243"/>
        <w:gridCol w:w="2076"/>
        <w:gridCol w:w="2556"/>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pPr>
              <w:jc w:val="center"/>
              <w:rPr>
                <w:rFonts w:hint="default" w:eastAsiaTheme="minorEastAsia"/>
                <w:b/>
                <w:bCs/>
                <w:vertAlign w:val="baseline"/>
                <w:lang w:val="en-US" w:eastAsia="zh-CN"/>
              </w:rPr>
            </w:pPr>
            <w:r>
              <w:rPr>
                <w:rFonts w:hint="eastAsia"/>
                <w:b/>
                <w:bCs/>
                <w:vertAlign w:val="baseline"/>
                <w:lang w:val="en-US" w:eastAsia="zh-CN"/>
              </w:rPr>
              <w:t>学校</w:t>
            </w:r>
          </w:p>
        </w:tc>
        <w:tc>
          <w:tcPr>
            <w:tcW w:w="1243" w:type="dxa"/>
          </w:tcPr>
          <w:p>
            <w:pPr>
              <w:jc w:val="center"/>
              <w:rPr>
                <w:rFonts w:hint="default" w:eastAsiaTheme="minorEastAsia"/>
                <w:b/>
                <w:bCs/>
                <w:vertAlign w:val="baseline"/>
                <w:lang w:val="en-US" w:eastAsia="zh-CN"/>
              </w:rPr>
            </w:pPr>
            <w:r>
              <w:rPr>
                <w:rFonts w:hint="eastAsia"/>
                <w:b/>
                <w:bCs/>
                <w:vertAlign w:val="baseline"/>
                <w:lang w:val="en-US" w:eastAsia="zh-CN"/>
              </w:rPr>
              <w:t>宋观学校</w:t>
            </w:r>
          </w:p>
        </w:tc>
        <w:tc>
          <w:tcPr>
            <w:tcW w:w="2076" w:type="dxa"/>
          </w:tcPr>
          <w:p>
            <w:pPr>
              <w:ind w:firstLine="218" w:firstLineChars="0"/>
              <w:jc w:val="center"/>
              <w:rPr>
                <w:rFonts w:hint="default"/>
                <w:b/>
                <w:bCs/>
                <w:vertAlign w:val="baseline"/>
                <w:lang w:val="en-US" w:eastAsia="zh-CN"/>
              </w:rPr>
            </w:pPr>
            <w:r>
              <w:rPr>
                <w:rFonts w:hint="eastAsia"/>
                <w:b/>
                <w:bCs/>
                <w:vertAlign w:val="baseline"/>
                <w:lang w:val="en-US" w:eastAsia="zh-CN"/>
              </w:rPr>
              <w:t>设计人</w:t>
            </w:r>
          </w:p>
        </w:tc>
        <w:tc>
          <w:tcPr>
            <w:tcW w:w="4386" w:type="dxa"/>
            <w:gridSpan w:val="2"/>
          </w:tcPr>
          <w:p>
            <w:pPr>
              <w:jc w:val="center"/>
              <w:rPr>
                <w:rFonts w:hint="default"/>
                <w:b/>
                <w:bCs/>
                <w:vertAlign w:val="baseline"/>
                <w:lang w:val="en-US" w:eastAsia="zh-CN"/>
              </w:rPr>
            </w:pPr>
            <w:r>
              <w:rPr>
                <w:rFonts w:hint="eastAsia"/>
                <w:b/>
                <w:bCs/>
                <w:vertAlign w:val="baseline"/>
                <w:lang w:val="en-US" w:eastAsia="zh-CN"/>
              </w:rPr>
              <w:t>张德兰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148" w:type="dxa"/>
            <w:vAlign w:val="top"/>
          </w:tcPr>
          <w:p>
            <w:pPr>
              <w:jc w:val="center"/>
              <w:rPr>
                <w:rFonts w:hint="eastAsia"/>
                <w:b/>
                <w:bCs/>
                <w:vertAlign w:val="baseline"/>
                <w:lang w:val="en-US" w:eastAsia="zh-CN"/>
              </w:rPr>
            </w:pPr>
          </w:p>
          <w:p>
            <w:pPr>
              <w:jc w:val="both"/>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val="en-US" w:eastAsia="zh-CN"/>
              </w:rPr>
              <w:t>作业主题</w:t>
            </w:r>
          </w:p>
        </w:tc>
        <w:tc>
          <w:tcPr>
            <w:tcW w:w="7705" w:type="dxa"/>
            <w:gridSpan w:val="4"/>
            <w:vAlign w:val="top"/>
          </w:tcPr>
          <w:p>
            <w:pPr>
              <w:numPr>
                <w:ilvl w:val="0"/>
                <w:numId w:val="0"/>
              </w:numPr>
              <w:ind w:leftChars="0" w:firstLine="420" w:firstLineChars="200"/>
              <w:jc w:val="center"/>
              <w:rPr>
                <w:rFonts w:hint="eastAsia" w:ascii="方正公文小标宋" w:hAnsi="方正公文小标宋" w:eastAsia="方正公文小标宋" w:cs="方正公文小标宋"/>
                <w:b/>
                <w:bCs/>
                <w:vertAlign w:val="baseline"/>
                <w:lang w:val="en-US" w:eastAsia="zh-CN"/>
              </w:rPr>
            </w:pPr>
          </w:p>
          <w:p>
            <w:pPr>
              <w:numPr>
                <w:ilvl w:val="0"/>
                <w:numId w:val="0"/>
              </w:numPr>
              <w:ind w:leftChars="0" w:firstLine="420" w:firstLineChars="200"/>
              <w:jc w:val="center"/>
              <w:rPr>
                <w:rFonts w:hint="eastAsia"/>
                <w:vertAlign w:val="baseline"/>
                <w:lang w:val="en-US" w:eastAsia="zh-CN"/>
              </w:rPr>
            </w:pPr>
            <w:r>
              <w:rPr>
                <w:rFonts w:hint="eastAsia" w:ascii="方正公文小标宋" w:hAnsi="方正公文小标宋" w:eastAsia="方正公文小标宋" w:cs="方正公文小标宋"/>
                <w:b/>
                <w:bCs/>
                <w:vertAlign w:val="baseline"/>
                <w:lang w:val="en-US" w:eastAsia="zh-CN"/>
              </w:rPr>
              <w:t>道德与法治九上第五课第一框《延续文化血脉》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1148" w:type="dxa"/>
            <w:vMerge w:val="restart"/>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both"/>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作</w:t>
            </w:r>
          </w:p>
          <w:p>
            <w:pPr>
              <w:jc w:val="center"/>
              <w:rPr>
                <w:rFonts w:hint="eastAsia"/>
                <w:vertAlign w:val="baseline"/>
                <w:lang w:val="en-US" w:eastAsia="zh-CN"/>
              </w:rPr>
            </w:pPr>
            <w:r>
              <w:rPr>
                <w:rFonts w:hint="eastAsia"/>
                <w:vertAlign w:val="baseline"/>
                <w:lang w:val="en-US" w:eastAsia="zh-CN"/>
              </w:rPr>
              <w:t>业</w:t>
            </w:r>
          </w:p>
          <w:p>
            <w:pPr>
              <w:jc w:val="center"/>
              <w:rPr>
                <w:rFonts w:hint="eastAsia"/>
                <w:vertAlign w:val="baseline"/>
                <w:lang w:val="en-US" w:eastAsia="zh-CN"/>
              </w:rPr>
            </w:pPr>
            <w:r>
              <w:rPr>
                <w:rFonts w:hint="eastAsia"/>
                <w:vertAlign w:val="baseline"/>
                <w:lang w:val="en-US" w:eastAsia="zh-CN"/>
              </w:rPr>
              <w:t>设</w:t>
            </w:r>
          </w:p>
          <w:p>
            <w:pPr>
              <w:jc w:val="center"/>
              <w:rPr>
                <w:rFonts w:hint="eastAsia"/>
                <w:vertAlign w:val="baseline"/>
                <w:lang w:val="en-US" w:eastAsia="zh-CN"/>
              </w:rPr>
            </w:pPr>
            <w:r>
              <w:rPr>
                <w:rFonts w:hint="eastAsia"/>
                <w:vertAlign w:val="baseline"/>
                <w:lang w:val="en-US" w:eastAsia="zh-CN"/>
              </w:rPr>
              <w:t>计</w:t>
            </w:r>
          </w:p>
          <w:p>
            <w:pPr>
              <w:jc w:val="center"/>
              <w:rPr>
                <w:rFonts w:hint="eastAsia"/>
                <w:vertAlign w:val="baseline"/>
                <w:lang w:val="en-US" w:eastAsia="zh-CN"/>
              </w:rPr>
            </w:pPr>
            <w:r>
              <w:rPr>
                <w:rFonts w:hint="eastAsia"/>
                <w:vertAlign w:val="baseline"/>
                <w:lang w:val="en-US" w:eastAsia="zh-CN"/>
              </w:rPr>
              <w:t>依</w:t>
            </w:r>
          </w:p>
          <w:p>
            <w:pPr>
              <w:jc w:val="center"/>
              <w:rPr>
                <w:rFonts w:hint="eastAsia" w:eastAsiaTheme="minorEastAsia"/>
                <w:vertAlign w:val="baseline"/>
                <w:lang w:val="en-US" w:eastAsia="zh-CN"/>
              </w:rPr>
            </w:pPr>
            <w:r>
              <w:rPr>
                <w:rFonts w:hint="eastAsia"/>
                <w:vertAlign w:val="baseline"/>
                <w:lang w:val="en-US" w:eastAsia="zh-CN"/>
              </w:rPr>
              <w:t>据</w:t>
            </w:r>
          </w:p>
        </w:tc>
        <w:tc>
          <w:tcPr>
            <w:tcW w:w="1243"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both"/>
              <w:rPr>
                <w:rFonts w:hint="eastAsia" w:eastAsiaTheme="minorEastAsia"/>
                <w:vertAlign w:val="baseline"/>
                <w:lang w:val="en-US" w:eastAsia="zh-CN"/>
              </w:rPr>
            </w:pPr>
            <w:r>
              <w:rPr>
                <w:rFonts w:hint="eastAsia"/>
                <w:vertAlign w:val="baseline"/>
                <w:lang w:val="en-US" w:eastAsia="zh-CN"/>
              </w:rPr>
              <w:t>课标要求</w:t>
            </w:r>
          </w:p>
        </w:tc>
        <w:tc>
          <w:tcPr>
            <w:tcW w:w="6462" w:type="dxa"/>
            <w:gridSpan w:val="3"/>
          </w:tcPr>
          <w:p>
            <w:pPr>
              <w:ind w:firstLine="420" w:firstLineChars="200"/>
              <w:rPr>
                <w:rFonts w:hint="eastAsia"/>
                <w:vertAlign w:val="baseline"/>
                <w:lang w:val="en-US" w:eastAsia="zh-CN"/>
              </w:rPr>
            </w:pPr>
            <w:r>
              <w:rPr>
                <w:rFonts w:hint="eastAsia"/>
                <w:vertAlign w:val="baseline"/>
                <w:lang w:val="en-US" w:eastAsia="zh-CN"/>
              </w:rPr>
              <w:t>依据《义务教育道德与法治课程标准》（2022年版）的要求：</w:t>
            </w:r>
          </w:p>
          <w:p>
            <w:pPr>
              <w:numPr>
                <w:ilvl w:val="0"/>
                <w:numId w:val="1"/>
              </w:numPr>
              <w:ind w:left="0" w:leftChars="0" w:firstLine="469" w:firstLineChars="0"/>
              <w:rPr>
                <w:rFonts w:hint="eastAsia"/>
                <w:vertAlign w:val="baseline"/>
                <w:lang w:val="en-US" w:eastAsia="zh-CN"/>
              </w:rPr>
            </w:pPr>
            <w:r>
              <w:rPr>
                <w:rFonts w:hint="eastAsia"/>
                <w:vertAlign w:val="baseline"/>
                <w:lang w:val="en-US" w:eastAsia="zh-CN"/>
              </w:rPr>
              <w:t>政治认同：体会中华文化的特点；理解中华优秀传统文化的核心思想理念，学习和理解社会主义先进文化和革命文化，坚定文化自信。</w:t>
            </w:r>
          </w:p>
          <w:p>
            <w:pPr>
              <w:numPr>
                <w:ilvl w:val="0"/>
                <w:numId w:val="1"/>
              </w:numPr>
              <w:ind w:left="0" w:leftChars="0" w:firstLine="469" w:firstLineChars="0"/>
              <w:rPr>
                <w:rFonts w:hint="eastAsia"/>
                <w:vertAlign w:val="baseline"/>
                <w:lang w:val="en-US" w:eastAsia="zh-CN"/>
              </w:rPr>
            </w:pPr>
            <w:r>
              <w:rPr>
                <w:rFonts w:hint="eastAsia"/>
                <w:vertAlign w:val="baseline"/>
                <w:lang w:val="en-US" w:eastAsia="zh-CN"/>
              </w:rPr>
              <w:t>道德修养：通过了解中华传统美德的内涵与价值，引导学生“明大德、守公德、严私德”,做一个文明的社会成员。</w:t>
            </w:r>
          </w:p>
          <w:p>
            <w:pPr>
              <w:numPr>
                <w:ilvl w:val="0"/>
                <w:numId w:val="0"/>
              </w:numPr>
              <w:ind w:leftChars="0" w:firstLine="420" w:firstLineChars="200"/>
              <w:rPr>
                <w:rFonts w:hint="default"/>
                <w:vertAlign w:val="baseline"/>
                <w:lang w:val="en-US" w:eastAsia="zh-CN"/>
              </w:rPr>
            </w:pPr>
            <w:r>
              <w:rPr>
                <w:rFonts w:hint="eastAsia"/>
                <w:vertAlign w:val="baseline"/>
                <w:lang w:val="en-US" w:eastAsia="zh-CN"/>
              </w:rPr>
              <w:t>3.健全人格：通过对中华优秀传统文化和中华传统美德的认知与理解，引导学生树立热爱生活，积极进取的意志品质。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Merge w:val="continue"/>
          </w:tcPr>
          <w:p>
            <w:pPr>
              <w:rPr>
                <w:vertAlign w:val="baseline"/>
              </w:rPr>
            </w:pPr>
          </w:p>
        </w:tc>
        <w:tc>
          <w:tcPr>
            <w:tcW w:w="1243"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both"/>
              <w:rPr>
                <w:rFonts w:hint="eastAsia" w:eastAsiaTheme="minorEastAsia"/>
                <w:vertAlign w:val="baseline"/>
                <w:lang w:val="en-US" w:eastAsia="zh-CN"/>
              </w:rPr>
            </w:pPr>
            <w:r>
              <w:rPr>
                <w:rFonts w:hint="eastAsia"/>
                <w:vertAlign w:val="baseline"/>
                <w:lang w:val="en-US" w:eastAsia="zh-CN"/>
              </w:rPr>
              <w:t>教材分析</w:t>
            </w:r>
          </w:p>
        </w:tc>
        <w:tc>
          <w:tcPr>
            <w:tcW w:w="6462" w:type="dxa"/>
            <w:gridSpan w:val="3"/>
          </w:tcPr>
          <w:p>
            <w:pPr>
              <w:ind w:firstLine="420" w:firstLineChars="200"/>
              <w:rPr>
                <w:vertAlign w:val="baseline"/>
              </w:rPr>
            </w:pPr>
            <w:r>
              <w:rPr>
                <w:rFonts w:hint="eastAsia"/>
                <w:vertAlign w:val="baseline"/>
              </w:rPr>
              <w:t>本框主要阐述了中国特色社会主义文化是中华文化的血脉延续，中华传统美德是中华文化的精髓，我们要坚定文化自信。第一目分析了中华文化的来源和特征，揭示了中国特色社会主义文化是中华文化的血脉延续。第二目中华美德角度，阐释中华传统美德的丰富内涵和重要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Merge w:val="continue"/>
          </w:tcPr>
          <w:p>
            <w:pPr>
              <w:rPr>
                <w:vertAlign w:val="baseline"/>
              </w:rPr>
            </w:pPr>
          </w:p>
        </w:tc>
        <w:tc>
          <w:tcPr>
            <w:tcW w:w="1243"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学情分析</w:t>
            </w:r>
          </w:p>
        </w:tc>
        <w:tc>
          <w:tcPr>
            <w:tcW w:w="6462" w:type="dxa"/>
            <w:gridSpan w:val="3"/>
          </w:tcPr>
          <w:p>
            <w:pPr>
              <w:ind w:firstLine="420" w:firstLineChars="200"/>
              <w:rPr>
                <w:rFonts w:hint="eastAsia"/>
                <w:vertAlign w:val="baseline"/>
              </w:rPr>
            </w:pPr>
            <w:r>
              <w:rPr>
                <w:rFonts w:hint="eastAsia"/>
                <w:vertAlign w:val="baseline"/>
              </w:rPr>
              <w:t>初中学生正处于世界观、人生观、价值观形成的关键时期，使学生打牢中华文化底色，传承中华美德，对学生的健康成长具有重要意义。</w:t>
            </w:r>
          </w:p>
          <w:p>
            <w:pPr>
              <w:ind w:firstLine="420" w:firstLineChars="200"/>
              <w:rPr>
                <w:rFonts w:hint="eastAsia"/>
                <w:vertAlign w:val="baseline"/>
              </w:rPr>
            </w:pPr>
            <w:r>
              <w:rPr>
                <w:rFonts w:hint="eastAsia"/>
                <w:vertAlign w:val="baseline"/>
              </w:rPr>
              <w:t>九年级的学生在一定程度上会忽视对中华优秀传统文化的继承与发展。</w:t>
            </w:r>
          </w:p>
          <w:p>
            <w:pPr>
              <w:ind w:firstLine="420" w:firstLineChars="200"/>
              <w:rPr>
                <w:rFonts w:hint="eastAsia"/>
                <w:vertAlign w:val="baseline"/>
              </w:rPr>
            </w:pPr>
            <w:r>
              <w:rPr>
                <w:rFonts w:hint="eastAsia"/>
                <w:vertAlign w:val="baseline"/>
              </w:rPr>
              <w:t>通过学习本课，引导学生感悟中华传统美德蕴含着丰富的道德资源，形成对中华文化的认同。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学</w:t>
            </w:r>
          </w:p>
          <w:p>
            <w:pPr>
              <w:jc w:val="center"/>
              <w:rPr>
                <w:rFonts w:hint="eastAsia"/>
                <w:vertAlign w:val="baseline"/>
                <w:lang w:val="en-US" w:eastAsia="zh-CN"/>
              </w:rPr>
            </w:pPr>
            <w:r>
              <w:rPr>
                <w:rFonts w:hint="eastAsia"/>
                <w:vertAlign w:val="baseline"/>
                <w:lang w:val="en-US" w:eastAsia="zh-CN"/>
              </w:rPr>
              <w:t>习</w:t>
            </w:r>
          </w:p>
          <w:p>
            <w:pPr>
              <w:jc w:val="center"/>
              <w:rPr>
                <w:rFonts w:hint="eastAsia"/>
                <w:vertAlign w:val="baseline"/>
                <w:lang w:val="en-US" w:eastAsia="zh-CN"/>
              </w:rPr>
            </w:pPr>
            <w:r>
              <w:rPr>
                <w:rFonts w:hint="eastAsia"/>
                <w:vertAlign w:val="baseline"/>
                <w:lang w:val="en-US" w:eastAsia="zh-CN"/>
              </w:rPr>
              <w:t>目</w:t>
            </w:r>
          </w:p>
          <w:p>
            <w:pPr>
              <w:jc w:val="center"/>
              <w:rPr>
                <w:rFonts w:hint="eastAsia" w:eastAsiaTheme="minorEastAsia"/>
                <w:vertAlign w:val="baseline"/>
                <w:lang w:val="en-US" w:eastAsia="zh-CN"/>
              </w:rPr>
            </w:pPr>
            <w:r>
              <w:rPr>
                <w:rFonts w:hint="eastAsia"/>
                <w:vertAlign w:val="baseline"/>
                <w:lang w:val="en-US" w:eastAsia="zh-CN"/>
              </w:rPr>
              <w:t>标</w:t>
            </w:r>
          </w:p>
        </w:tc>
        <w:tc>
          <w:tcPr>
            <w:tcW w:w="7705" w:type="dxa"/>
            <w:gridSpan w:val="4"/>
          </w:tcPr>
          <w:p>
            <w:pPr>
              <w:ind w:firstLine="420" w:firstLineChars="200"/>
              <w:rPr>
                <w:rFonts w:hint="eastAsia"/>
                <w:vertAlign w:val="baseline"/>
              </w:rPr>
            </w:pPr>
            <w:r>
              <w:rPr>
                <w:rFonts w:hint="eastAsia"/>
                <w:vertAlign w:val="baseline"/>
              </w:rPr>
              <w:t>1.通过《筷子》视频以及四大文明古国的展示，自主探究学习，总结出中华文化的内容和特点。(政治认同：价值取向)</w:t>
            </w:r>
          </w:p>
          <w:p>
            <w:pPr>
              <w:ind w:firstLine="420" w:firstLineChars="200"/>
              <w:rPr>
                <w:rFonts w:hint="eastAsia"/>
                <w:vertAlign w:val="baseline"/>
              </w:rPr>
            </w:pPr>
            <w:r>
              <w:rPr>
                <w:rFonts w:hint="eastAsia"/>
                <w:vertAlign w:val="baseline"/>
              </w:rPr>
              <w:t>2.通过小组合作探究</w:t>
            </w:r>
            <w:r>
              <w:rPr>
                <w:rFonts w:hint="eastAsia"/>
                <w:vertAlign w:val="baseline"/>
                <w:lang w:eastAsia="zh-CN"/>
              </w:rPr>
              <w:t>四川</w:t>
            </w:r>
            <w:r>
              <w:rPr>
                <w:rFonts w:hint="eastAsia"/>
                <w:vertAlign w:val="baseline"/>
              </w:rPr>
              <w:t>旅游路线，思考交流，表述中华文化的意义，培养文化自信。(政治认同：价值取向)</w:t>
            </w:r>
          </w:p>
          <w:p>
            <w:pPr>
              <w:ind w:firstLine="420" w:firstLineChars="200"/>
              <w:rPr>
                <w:rFonts w:hint="eastAsia"/>
                <w:vertAlign w:val="baseline"/>
              </w:rPr>
            </w:pPr>
            <w:r>
              <w:rPr>
                <w:rFonts w:hint="eastAsia"/>
                <w:vertAlign w:val="baseline"/>
              </w:rPr>
              <w:t>3.通过观看案例，能够说出中华传统美德的特点。探究弘扬中华传统美德的原因及方法。(道德修养)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作</w:t>
            </w:r>
          </w:p>
          <w:p>
            <w:pPr>
              <w:jc w:val="center"/>
              <w:rPr>
                <w:rFonts w:hint="eastAsia"/>
                <w:vertAlign w:val="baseline"/>
                <w:lang w:val="en-US" w:eastAsia="zh-CN"/>
              </w:rPr>
            </w:pPr>
            <w:r>
              <w:rPr>
                <w:rFonts w:hint="eastAsia"/>
                <w:vertAlign w:val="baseline"/>
                <w:lang w:val="en-US" w:eastAsia="zh-CN"/>
              </w:rPr>
              <w:t>业</w:t>
            </w:r>
          </w:p>
          <w:p>
            <w:pPr>
              <w:jc w:val="center"/>
              <w:rPr>
                <w:rFonts w:hint="eastAsia"/>
                <w:vertAlign w:val="baseline"/>
                <w:lang w:val="en-US" w:eastAsia="zh-CN"/>
              </w:rPr>
            </w:pPr>
            <w:r>
              <w:rPr>
                <w:rFonts w:hint="eastAsia"/>
                <w:vertAlign w:val="baseline"/>
                <w:lang w:val="en-US" w:eastAsia="zh-CN"/>
              </w:rPr>
              <w:t>目</w:t>
            </w:r>
          </w:p>
          <w:p>
            <w:pPr>
              <w:jc w:val="center"/>
              <w:rPr>
                <w:rFonts w:hint="eastAsia" w:eastAsiaTheme="minorEastAsia"/>
                <w:vertAlign w:val="baseline"/>
                <w:lang w:val="en-US" w:eastAsia="zh-CN"/>
              </w:rPr>
            </w:pPr>
            <w:r>
              <w:rPr>
                <w:rFonts w:hint="eastAsia"/>
                <w:vertAlign w:val="baseline"/>
                <w:lang w:val="en-US" w:eastAsia="zh-CN"/>
              </w:rPr>
              <w:t>标</w:t>
            </w:r>
          </w:p>
        </w:tc>
        <w:tc>
          <w:tcPr>
            <w:tcW w:w="7705" w:type="dxa"/>
            <w:gridSpan w:val="4"/>
          </w:tcPr>
          <w:p>
            <w:pPr>
              <w:ind w:firstLine="422" w:firstLineChars="200"/>
              <w:rPr>
                <w:rFonts w:hint="eastAsia"/>
                <w:vertAlign w:val="baseline"/>
              </w:rPr>
            </w:pPr>
            <w:r>
              <w:rPr>
                <w:rFonts w:hint="eastAsia"/>
                <w:b/>
                <w:bCs/>
                <w:vertAlign w:val="baseline"/>
              </w:rPr>
              <w:t>1.基础性作业</w:t>
            </w:r>
            <w:r>
              <w:rPr>
                <w:rFonts w:hint="eastAsia"/>
                <w:vertAlign w:val="baseline"/>
              </w:rPr>
              <w:t>：精选材料与选择题相结合，检测学生对作业目标于本课重点、难点基础知识的掌握情况。</w:t>
            </w:r>
          </w:p>
          <w:p>
            <w:pPr>
              <w:ind w:firstLine="422" w:firstLineChars="200"/>
              <w:rPr>
                <w:rFonts w:hint="eastAsia"/>
                <w:vertAlign w:val="baseline"/>
              </w:rPr>
            </w:pPr>
            <w:r>
              <w:rPr>
                <w:rFonts w:hint="eastAsia"/>
                <w:b/>
                <w:bCs/>
                <w:vertAlign w:val="baseline"/>
              </w:rPr>
              <w:t>2.拓展性作业</w:t>
            </w:r>
            <w:r>
              <w:rPr>
                <w:rFonts w:hint="eastAsia"/>
                <w:vertAlign w:val="baseline"/>
              </w:rPr>
              <w:t>：利用</w:t>
            </w:r>
            <w:r>
              <w:rPr>
                <w:rFonts w:hint="eastAsia"/>
                <w:vertAlign w:val="baseline"/>
                <w:lang w:eastAsia="zh-CN"/>
              </w:rPr>
              <w:t>四川</w:t>
            </w:r>
            <w:r>
              <w:rPr>
                <w:rFonts w:hint="eastAsia"/>
                <w:vertAlign w:val="baseline"/>
              </w:rPr>
              <w:t>本土的旅游资源，增强学生对中华文化的认同感，以实际行动共建精神家园。</w:t>
            </w:r>
          </w:p>
          <w:p>
            <w:pPr>
              <w:ind w:firstLine="422" w:firstLineChars="200"/>
              <w:rPr>
                <w:rFonts w:hint="eastAsia"/>
                <w:vertAlign w:val="baseline"/>
              </w:rPr>
            </w:pPr>
            <w:r>
              <w:rPr>
                <w:rFonts w:hint="eastAsia"/>
                <w:b/>
                <w:bCs/>
                <w:vertAlign w:val="baseline"/>
              </w:rPr>
              <w:t>3.个性化作业</w:t>
            </w:r>
            <w:r>
              <w:rPr>
                <w:rFonts w:hint="eastAsia"/>
                <w:vertAlign w:val="baseline"/>
              </w:rPr>
              <w:t>：通过多维度设置个性化作业，引导学生热爱生活，坚定文化自信。</w:t>
            </w:r>
          </w:p>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pPr>
              <w:jc w:val="both"/>
              <w:rPr>
                <w:rFonts w:hint="eastAsia"/>
                <w:vertAlign w:val="baseline"/>
                <w:lang w:val="en-US" w:eastAsia="zh-CN"/>
              </w:rPr>
            </w:pPr>
            <w:bookmarkStart w:id="0" w:name="_GoBack"/>
            <w:bookmarkEnd w:id="0"/>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设</w:t>
            </w:r>
          </w:p>
          <w:p>
            <w:pPr>
              <w:jc w:val="center"/>
              <w:rPr>
                <w:rFonts w:hint="eastAsia"/>
                <w:vertAlign w:val="baseline"/>
                <w:lang w:val="en-US" w:eastAsia="zh-CN"/>
              </w:rPr>
            </w:pPr>
            <w:r>
              <w:rPr>
                <w:rFonts w:hint="eastAsia"/>
                <w:vertAlign w:val="baseline"/>
                <w:lang w:val="en-US" w:eastAsia="zh-CN"/>
              </w:rPr>
              <w:t>计</w:t>
            </w:r>
          </w:p>
          <w:p>
            <w:pPr>
              <w:jc w:val="center"/>
              <w:rPr>
                <w:rFonts w:hint="eastAsia"/>
                <w:vertAlign w:val="baseline"/>
                <w:lang w:val="en-US" w:eastAsia="zh-CN"/>
              </w:rPr>
            </w:pPr>
            <w:r>
              <w:rPr>
                <w:rFonts w:hint="eastAsia"/>
                <w:vertAlign w:val="baseline"/>
                <w:lang w:val="en-US" w:eastAsia="zh-CN"/>
              </w:rPr>
              <w:t>思</w:t>
            </w:r>
          </w:p>
          <w:p>
            <w:pPr>
              <w:jc w:val="center"/>
              <w:rPr>
                <w:rFonts w:hint="eastAsia" w:eastAsiaTheme="minorEastAsia"/>
                <w:vertAlign w:val="baseline"/>
                <w:lang w:val="en-US" w:eastAsia="zh-CN"/>
              </w:rPr>
            </w:pPr>
            <w:r>
              <w:rPr>
                <w:rFonts w:hint="eastAsia"/>
                <w:vertAlign w:val="baseline"/>
                <w:lang w:val="en-US" w:eastAsia="zh-CN"/>
              </w:rPr>
              <w:t>路</w:t>
            </w:r>
          </w:p>
        </w:tc>
        <w:tc>
          <w:tcPr>
            <w:tcW w:w="7705" w:type="dxa"/>
            <w:gridSpan w:val="4"/>
          </w:tcPr>
          <w:p>
            <w:pPr>
              <w:rPr>
                <w:rFonts w:hint="eastAsia"/>
                <w:vertAlign w:val="baseline"/>
              </w:rPr>
            </w:pPr>
          </w:p>
          <w:p>
            <w:pPr>
              <w:ind w:firstLine="420" w:firstLineChars="200"/>
              <w:rPr>
                <w:rFonts w:hint="eastAsia"/>
                <w:vertAlign w:val="baseline"/>
              </w:rPr>
            </w:pPr>
            <w:r>
              <w:rPr>
                <w:rFonts w:hint="eastAsia"/>
                <w:vertAlign w:val="baseline"/>
              </w:rPr>
              <w:t>本课时是落实"双减"政策，基于新课程标准的“教、学、评"一致性的要求、指向核心素养的作业设计，要突出实践性的特点，增进学生中华文化价值认同和文化自信。</w:t>
            </w:r>
          </w:p>
          <w:p>
            <w:pPr>
              <w:ind w:firstLine="420" w:firstLineChars="200"/>
              <w:rPr>
                <w:rFonts w:hint="eastAsia"/>
                <w:vertAlign w:val="baseline"/>
              </w:rPr>
            </w:pPr>
            <w:r>
              <w:rPr>
                <w:rFonts w:hint="eastAsia"/>
                <w:vertAlign w:val="baseline"/>
              </w:rPr>
              <w:t>1.提高作业的针对性，选择贴近学生生活的案例，以增</w:t>
            </w:r>
          </w:p>
          <w:p>
            <w:pPr>
              <w:rPr>
                <w:rFonts w:hint="eastAsia"/>
                <w:vertAlign w:val="baseline"/>
              </w:rPr>
            </w:pPr>
            <w:r>
              <w:rPr>
                <w:rFonts w:hint="eastAsia"/>
                <w:vertAlign w:val="baseline"/>
              </w:rPr>
              <w:t>加学生学习的兴趣和求知欲。</w:t>
            </w:r>
          </w:p>
          <w:p>
            <w:pPr>
              <w:ind w:firstLine="420" w:firstLineChars="200"/>
              <w:rPr>
                <w:rFonts w:hint="eastAsia"/>
                <w:vertAlign w:val="baseline"/>
              </w:rPr>
            </w:pPr>
            <w:r>
              <w:rPr>
                <w:rFonts w:hint="eastAsia"/>
                <w:vertAlign w:val="baseline"/>
              </w:rPr>
              <w:t>2.培养学生的综合素养，提高综合运用知识分析和解决</w:t>
            </w:r>
          </w:p>
          <w:p>
            <w:pPr>
              <w:rPr>
                <w:rFonts w:hint="eastAsia"/>
                <w:vertAlign w:val="baseline"/>
              </w:rPr>
            </w:pPr>
            <w:r>
              <w:rPr>
                <w:rFonts w:hint="eastAsia"/>
                <w:vertAlign w:val="baseline"/>
              </w:rPr>
              <w:t>问题的能力，强化学生的思辨能力、创新能力和探究能力。</w:t>
            </w:r>
          </w:p>
          <w:p>
            <w:pPr>
              <w:ind w:firstLine="420" w:firstLineChars="200"/>
              <w:rPr>
                <w:rFonts w:hint="eastAsia"/>
                <w:vertAlign w:val="baseline"/>
              </w:rPr>
            </w:pPr>
            <w:r>
              <w:rPr>
                <w:rFonts w:hint="eastAsia"/>
                <w:vertAlign w:val="baseline"/>
              </w:rPr>
              <w:t>3.增强学生的主体意识，提高自主持续学习的积极性。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48" w:type="dxa"/>
          </w:tcPr>
          <w:p>
            <w:pPr>
              <w:jc w:val="center"/>
              <w:rPr>
                <w:rFonts w:hint="eastAsia"/>
                <w:vertAlign w:val="baseline"/>
                <w:lang w:val="en-US" w:eastAsia="zh-CN"/>
              </w:rPr>
            </w:pPr>
            <w:r>
              <w:rPr>
                <w:rFonts w:hint="eastAsia"/>
                <w:vertAlign w:val="baseline"/>
                <w:lang w:val="en-US" w:eastAsia="zh-CN"/>
              </w:rPr>
              <w:t>作</w:t>
            </w:r>
          </w:p>
          <w:p>
            <w:pPr>
              <w:jc w:val="center"/>
              <w:rPr>
                <w:rFonts w:hint="eastAsia"/>
                <w:vertAlign w:val="baseline"/>
                <w:lang w:val="en-US" w:eastAsia="zh-CN"/>
              </w:rPr>
            </w:pPr>
            <w:r>
              <w:rPr>
                <w:rFonts w:hint="eastAsia"/>
                <w:vertAlign w:val="baseline"/>
                <w:lang w:val="en-US" w:eastAsia="zh-CN"/>
              </w:rPr>
              <w:t>业</w:t>
            </w:r>
          </w:p>
          <w:p>
            <w:pPr>
              <w:jc w:val="center"/>
              <w:rPr>
                <w:rFonts w:hint="eastAsia"/>
                <w:vertAlign w:val="baseline"/>
                <w:lang w:val="en-US" w:eastAsia="zh-CN"/>
              </w:rPr>
            </w:pPr>
            <w:r>
              <w:rPr>
                <w:rFonts w:hint="eastAsia"/>
                <w:vertAlign w:val="baseline"/>
                <w:lang w:val="en-US" w:eastAsia="zh-CN"/>
              </w:rPr>
              <w:t>要</w:t>
            </w:r>
          </w:p>
          <w:p>
            <w:pPr>
              <w:jc w:val="center"/>
              <w:rPr>
                <w:rFonts w:hint="eastAsia" w:eastAsiaTheme="minorEastAsia"/>
                <w:vertAlign w:val="baseline"/>
                <w:lang w:val="en-US" w:eastAsia="zh-CN"/>
              </w:rPr>
            </w:pPr>
            <w:r>
              <w:rPr>
                <w:rFonts w:hint="eastAsia"/>
                <w:vertAlign w:val="baseline"/>
                <w:lang w:val="en-US" w:eastAsia="zh-CN"/>
              </w:rPr>
              <w:t>求</w:t>
            </w:r>
          </w:p>
        </w:tc>
        <w:tc>
          <w:tcPr>
            <w:tcW w:w="7705" w:type="dxa"/>
            <w:gridSpan w:val="4"/>
          </w:tcPr>
          <w:p>
            <w:pPr>
              <w:ind w:firstLine="420" w:firstLineChars="200"/>
              <w:rPr>
                <w:rFonts w:hint="eastAsia"/>
                <w:vertAlign w:val="baseline"/>
              </w:rPr>
            </w:pPr>
            <w:r>
              <w:rPr>
                <w:rFonts w:hint="eastAsia"/>
                <w:vertAlign w:val="baseline"/>
              </w:rPr>
              <w:t>本次“我的作业我做主”,学生可以通过图片、文字、视频等多种方式提交作业。拓展性作业和个性化作业可任选1到2项，作业用时预计10-15分钟。</w:t>
            </w:r>
          </w:p>
          <w:p>
            <w:pPr>
              <w:ind w:firstLine="420" w:firstLineChars="200"/>
              <w:rPr>
                <w:rFonts w:hint="default" w:eastAsiaTheme="minorEastAsia"/>
                <w:vertAlign w:val="baseline"/>
                <w:lang w:val="en-US" w:eastAsia="zh-CN"/>
              </w:rPr>
            </w:pPr>
            <w:r>
              <w:rPr>
                <w:rFonts w:hint="eastAsia"/>
                <w:vertAlign w:val="baseline"/>
              </w:rPr>
              <w:t>批改形式：线上批改</w:t>
            </w:r>
            <w:r>
              <w:rPr>
                <w:rFonts w:hint="eastAsia"/>
                <w:vertAlign w:val="baseline"/>
                <w:lang w:val="en-US" w:eastAsia="zh-CN"/>
              </w:rPr>
              <w:t>+线下批改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148" w:type="dxa"/>
          </w:tcPr>
          <w:p>
            <w:pPr>
              <w:jc w:val="center"/>
              <w:rPr>
                <w:rFonts w:hint="eastAsia" w:eastAsiaTheme="minorEastAsia"/>
                <w:vertAlign w:val="baseline"/>
                <w:lang w:val="en-US" w:eastAsia="zh-CN"/>
              </w:rPr>
            </w:pPr>
            <w:r>
              <w:rPr>
                <w:rFonts w:hint="eastAsia"/>
                <w:vertAlign w:val="baseline"/>
                <w:lang w:val="en-US" w:eastAsia="zh-CN"/>
              </w:rPr>
              <w:t>作业类型</w:t>
            </w:r>
          </w:p>
        </w:tc>
        <w:tc>
          <w:tcPr>
            <w:tcW w:w="5875" w:type="dxa"/>
            <w:gridSpan w:val="3"/>
          </w:tcPr>
          <w:p>
            <w:pPr>
              <w:jc w:val="center"/>
              <w:rPr>
                <w:rFonts w:hint="default"/>
                <w:vertAlign w:val="baseline"/>
                <w:lang w:val="en-US" w:eastAsia="zh-CN"/>
              </w:rPr>
            </w:pPr>
            <w:r>
              <w:rPr>
                <w:rFonts w:hint="eastAsia"/>
                <w:vertAlign w:val="baseline"/>
                <w:lang w:val="en-US" w:eastAsia="zh-CN"/>
              </w:rPr>
              <w:t>作业内容</w:t>
            </w:r>
          </w:p>
        </w:tc>
        <w:tc>
          <w:tcPr>
            <w:tcW w:w="1830" w:type="dxa"/>
          </w:tcPr>
          <w:p>
            <w:pPr>
              <w:jc w:val="center"/>
              <w:rPr>
                <w:rFonts w:hint="eastAsia" w:eastAsiaTheme="minorEastAsia"/>
                <w:vertAlign w:val="baseline"/>
                <w:lang w:val="en-US" w:eastAsia="zh-CN"/>
              </w:rPr>
            </w:pPr>
            <w:r>
              <w:rPr>
                <w:rFonts w:hint="eastAsia"/>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基</w:t>
            </w:r>
          </w:p>
          <w:p>
            <w:pPr>
              <w:jc w:val="center"/>
              <w:rPr>
                <w:rFonts w:hint="eastAsia"/>
                <w:vertAlign w:val="baseline"/>
                <w:lang w:val="en-US" w:eastAsia="zh-CN"/>
              </w:rPr>
            </w:pPr>
            <w:r>
              <w:rPr>
                <w:rFonts w:hint="eastAsia"/>
                <w:vertAlign w:val="baseline"/>
                <w:lang w:val="en-US" w:eastAsia="zh-CN"/>
              </w:rPr>
              <w:t>础</w:t>
            </w:r>
          </w:p>
          <w:p>
            <w:pPr>
              <w:jc w:val="center"/>
              <w:rPr>
                <w:rFonts w:hint="eastAsia"/>
                <w:vertAlign w:val="baseline"/>
                <w:lang w:val="en-US" w:eastAsia="zh-CN"/>
              </w:rPr>
            </w:pPr>
            <w:r>
              <w:rPr>
                <w:rFonts w:hint="eastAsia"/>
                <w:vertAlign w:val="baseline"/>
                <w:lang w:val="en-US" w:eastAsia="zh-CN"/>
              </w:rPr>
              <w:t>性</w:t>
            </w:r>
          </w:p>
          <w:p>
            <w:pPr>
              <w:jc w:val="center"/>
              <w:rPr>
                <w:rFonts w:hint="eastAsia"/>
                <w:vertAlign w:val="baseline"/>
                <w:lang w:val="en-US" w:eastAsia="zh-CN"/>
              </w:rPr>
            </w:pPr>
            <w:r>
              <w:rPr>
                <w:rFonts w:hint="eastAsia"/>
                <w:vertAlign w:val="baseline"/>
                <w:lang w:val="en-US" w:eastAsia="zh-CN"/>
              </w:rPr>
              <w:t>作</w:t>
            </w:r>
          </w:p>
          <w:p>
            <w:pPr>
              <w:jc w:val="center"/>
              <w:rPr>
                <w:rFonts w:hint="default"/>
                <w:vertAlign w:val="baseline"/>
                <w:lang w:val="en-US" w:eastAsia="zh-CN"/>
              </w:rPr>
            </w:pPr>
            <w:r>
              <w:rPr>
                <w:rFonts w:hint="eastAsia"/>
                <w:vertAlign w:val="baseline"/>
                <w:lang w:val="en-US" w:eastAsia="zh-CN"/>
              </w:rPr>
              <w:t>业</w:t>
            </w:r>
          </w:p>
        </w:tc>
        <w:tc>
          <w:tcPr>
            <w:tcW w:w="5875" w:type="dxa"/>
            <w:gridSpan w:val="3"/>
          </w:tcPr>
          <w:p>
            <w:pPr>
              <w:spacing w:before="160" w:line="377" w:lineRule="auto"/>
              <w:ind w:left="120" w:right="88" w:firstLine="559"/>
              <w:jc w:val="both"/>
              <w:rPr>
                <w:rFonts w:hint="eastAsia" w:eastAsiaTheme="minorEastAsia"/>
                <w:vertAlign w:val="baseline"/>
                <w:lang w:eastAsia="zh-CN"/>
              </w:rPr>
            </w:pPr>
            <w:r>
              <w:rPr>
                <w:rFonts w:hint="eastAsia"/>
                <w:vertAlign w:val="baseline"/>
              </w:rPr>
              <w:t>1. 中华文化，亦称 华夏文化、汉文化，是指以春秋战国诸子 百家为基础不断演化、发展而成的中国特 有文化，下列内容能够说明中华文化薪火相传， 一脉相承重要原因的是</w:t>
            </w:r>
            <w:r>
              <w:rPr>
                <w:rFonts w:hint="eastAsia"/>
                <w:vertAlign w:val="baseline"/>
                <w:lang w:eastAsia="zh-CN"/>
              </w:rPr>
              <w:t>（</w:t>
            </w:r>
            <w:r>
              <w:rPr>
                <w:rFonts w:hint="eastAsia"/>
                <w:vertAlign w:val="baseline"/>
                <w:lang w:val="en-US" w:eastAsia="zh-CN"/>
              </w:rPr>
              <w:t xml:space="preserve">   </w:t>
            </w:r>
            <w:r>
              <w:rPr>
                <w:rFonts w:hint="eastAsia"/>
                <w:vertAlign w:val="baseline"/>
                <w:lang w:eastAsia="zh-CN"/>
              </w:rPr>
              <w:t>）</w:t>
            </w:r>
          </w:p>
          <w:p>
            <w:pPr>
              <w:spacing w:before="160" w:line="377" w:lineRule="auto"/>
              <w:ind w:right="88"/>
              <w:jc w:val="both"/>
              <w:rPr>
                <w:rFonts w:hint="eastAsia"/>
                <w:vertAlign w:val="baseline"/>
              </w:rPr>
            </w:pPr>
            <w:r>
              <w:rPr>
                <w:rFonts w:hint="eastAsia"/>
                <w:vertAlign w:val="baseline"/>
              </w:rPr>
              <w:t>①一如既往，相安无事</w:t>
            </w:r>
            <w:r>
              <w:rPr>
                <w:rFonts w:hint="eastAsia"/>
                <w:vertAlign w:val="baseline"/>
                <w:lang w:val="en-US" w:eastAsia="zh-CN"/>
              </w:rPr>
              <w:t xml:space="preserve">        </w:t>
            </w:r>
            <w:r>
              <w:rPr>
                <w:rFonts w:hint="eastAsia"/>
                <w:vertAlign w:val="baseline"/>
              </w:rPr>
              <w:t>②我创造，所以我生存</w:t>
            </w:r>
          </w:p>
          <w:p>
            <w:pPr>
              <w:spacing w:before="160" w:line="377" w:lineRule="auto"/>
              <w:ind w:right="88"/>
              <w:jc w:val="both"/>
              <w:rPr>
                <w:rFonts w:ascii="Arial"/>
                <w:sz w:val="21"/>
              </w:rPr>
            </w:pPr>
            <w:r>
              <w:rPr>
                <w:rFonts w:hint="eastAsia"/>
                <w:vertAlign w:val="baseline"/>
              </w:rPr>
              <w:t>③大度兼容，万物兼济</w:t>
            </w:r>
            <w:r>
              <w:rPr>
                <w:rFonts w:hint="eastAsia"/>
                <w:vertAlign w:val="baseline"/>
                <w:lang w:val="en-US" w:eastAsia="zh-CN"/>
              </w:rPr>
              <w:t xml:space="preserve">        </w:t>
            </w:r>
            <w:r>
              <w:rPr>
                <w:rFonts w:hint="eastAsia"/>
                <w:vertAlign w:val="baseline"/>
              </w:rPr>
              <w:t>④中华文化源远流长</w:t>
            </w:r>
          </w:p>
          <w:p>
            <w:pPr>
              <w:spacing w:before="160" w:line="377" w:lineRule="auto"/>
              <w:ind w:right="88" w:firstLine="630" w:firstLineChars="300"/>
              <w:jc w:val="both"/>
              <w:rPr>
                <w:rFonts w:hint="eastAsia"/>
                <w:vertAlign w:val="baseline"/>
              </w:rPr>
            </w:pPr>
            <w:r>
              <w:rPr>
                <w:rFonts w:hint="eastAsia"/>
                <w:vertAlign w:val="baseline"/>
              </w:rPr>
              <w:t>A.①②   B.①④  C.②③</w:t>
            </w:r>
            <w:r>
              <w:rPr>
                <w:rFonts w:hint="eastAsia"/>
                <w:vertAlign w:val="baseline"/>
                <w:lang w:val="en-US" w:eastAsia="zh-CN"/>
              </w:rPr>
              <w:t xml:space="preserve">  </w:t>
            </w:r>
            <w:r>
              <w:rPr>
                <w:rFonts w:hint="eastAsia"/>
                <w:vertAlign w:val="baseline"/>
              </w:rPr>
              <w:t>D.③④</w:t>
            </w:r>
          </w:p>
          <w:p>
            <w:pPr>
              <w:spacing w:before="160" w:line="377" w:lineRule="auto"/>
              <w:ind w:right="88" w:firstLine="420" w:firstLineChars="200"/>
              <w:jc w:val="both"/>
              <w:rPr>
                <w:rFonts w:hint="eastAsia"/>
                <w:vertAlign w:val="baseline"/>
              </w:rPr>
            </w:pPr>
            <w:r>
              <w:rPr>
                <w:rFonts w:hint="eastAsia"/>
                <w:vertAlign w:val="baseline"/>
              </w:rPr>
              <w:t>2. 西汉刘安《淮 南子 ·本经训》:“昔者仓颉作书，而天  雨粟、鬼夜哭”,可见汉字的魔力。汉字  是世界四大文明古国唯一延续至今被十几  亿人惯常使用的文字，具有无可比拟的稳  定性和文化魅力。纪录片《“字”从遇见  你》从小小汉字窥探古代中国文化密码， 让更多人了解汉字、爱上汉字、传播汉字文化，此举(</w:t>
            </w:r>
            <w:r>
              <w:rPr>
                <w:rFonts w:hint="eastAsia"/>
                <w:vertAlign w:val="baseline"/>
                <w:lang w:val="en-US" w:eastAsia="zh-CN"/>
              </w:rPr>
              <w:t xml:space="preserve">  </w:t>
            </w:r>
            <w:r>
              <w:rPr>
                <w:rFonts w:hint="eastAsia"/>
                <w:vertAlign w:val="baseline"/>
              </w:rPr>
              <w:t>)</w:t>
            </w:r>
          </w:p>
          <w:p>
            <w:pPr>
              <w:spacing w:before="160" w:line="377" w:lineRule="auto"/>
              <w:ind w:right="88"/>
              <w:jc w:val="both"/>
              <w:rPr>
                <w:rFonts w:hint="eastAsia"/>
                <w:vertAlign w:val="baseline"/>
              </w:rPr>
            </w:pPr>
            <w:r>
              <w:rPr>
                <w:rFonts w:hint="eastAsia"/>
                <w:vertAlign w:val="baseline"/>
              </w:rPr>
              <w:t>①坚定了中华民族文化自信</w:t>
            </w:r>
            <w:r>
              <w:rPr>
                <w:rFonts w:hint="eastAsia"/>
                <w:vertAlign w:val="baseline"/>
                <w:lang w:val="en-US" w:eastAsia="zh-CN"/>
              </w:rPr>
              <w:t xml:space="preserve">  </w:t>
            </w:r>
            <w:r>
              <w:rPr>
                <w:rFonts w:hint="eastAsia"/>
                <w:vertAlign w:val="baseline"/>
              </w:rPr>
              <w:t>②体现了世界文化相互交融</w:t>
            </w:r>
          </w:p>
          <w:p>
            <w:pPr>
              <w:spacing w:before="160" w:line="377" w:lineRule="auto"/>
              <w:ind w:right="88"/>
              <w:jc w:val="both"/>
              <w:rPr>
                <w:rFonts w:hint="eastAsia"/>
                <w:vertAlign w:val="baseline"/>
              </w:rPr>
            </w:pPr>
            <w:r>
              <w:rPr>
                <w:rFonts w:hint="eastAsia"/>
                <w:vertAlign w:val="baseline"/>
              </w:rPr>
              <w:t>③彰显了中华文化的包容力</w:t>
            </w:r>
            <w:r>
              <w:rPr>
                <w:rFonts w:hint="eastAsia"/>
                <w:vertAlign w:val="baseline"/>
                <w:lang w:val="en-US" w:eastAsia="zh-CN"/>
              </w:rPr>
              <w:t xml:space="preserve">  </w:t>
            </w:r>
            <w:r>
              <w:rPr>
                <w:rFonts w:hint="eastAsia"/>
                <w:vertAlign w:val="baseline"/>
              </w:rPr>
              <w:t>④弘扬了中华优秀传统文化</w:t>
            </w:r>
          </w:p>
          <w:p>
            <w:pPr>
              <w:spacing w:before="160" w:line="377" w:lineRule="auto"/>
              <w:ind w:right="88" w:firstLine="420" w:firstLineChars="200"/>
              <w:jc w:val="both"/>
              <w:rPr>
                <w:rFonts w:hint="eastAsia"/>
                <w:vertAlign w:val="baseline"/>
              </w:rPr>
            </w:pPr>
            <w:r>
              <w:rPr>
                <w:rFonts w:hint="eastAsia"/>
                <w:vertAlign w:val="baseline"/>
              </w:rPr>
              <w:t>A.①②  B.①④  C.②③  D.③④</w:t>
            </w:r>
          </w:p>
          <w:p>
            <w:pPr>
              <w:spacing w:before="160" w:line="377" w:lineRule="auto"/>
              <w:ind w:right="88" w:firstLine="420" w:firstLineChars="200"/>
              <w:jc w:val="both"/>
              <w:rPr>
                <w:rFonts w:hint="eastAsia"/>
                <w:vertAlign w:val="baseline"/>
                <w:lang w:val="en-US" w:eastAsia="zh-CN"/>
              </w:rPr>
            </w:pPr>
            <w:r>
              <w:rPr>
                <w:rFonts w:hint="eastAsia"/>
                <w:vertAlign w:val="baseline"/>
              </w:rPr>
              <w:t>3. 202</w:t>
            </w:r>
            <w:r>
              <w:rPr>
                <w:rFonts w:hint="eastAsia"/>
                <w:vertAlign w:val="baseline"/>
                <w:lang w:val="en-US" w:eastAsia="zh-CN"/>
              </w:rPr>
              <w:t>2</w:t>
            </w:r>
            <w:r>
              <w:rPr>
                <w:rFonts w:hint="eastAsia"/>
                <w:vertAlign w:val="baseline"/>
              </w:rPr>
              <w:t>年联合国  生物多样性大会会徽发布，会徽整体形象  既充满亲和力、富有记忆点，又紧扣主题，具有鲜明的中国特色。</w:t>
            </w:r>
          </w:p>
        </w:tc>
        <w:tc>
          <w:tcPr>
            <w:tcW w:w="1830" w:type="dxa"/>
          </w:tcPr>
          <w:p>
            <w:pPr>
              <w:spacing w:before="160" w:line="377" w:lineRule="auto"/>
              <w:ind w:left="120" w:right="88" w:firstLine="559"/>
              <w:jc w:val="both"/>
              <w:rPr>
                <w:rFonts w:hint="eastAsia"/>
                <w:vertAlign w:val="baseline"/>
                <w:lang w:val="en-US" w:eastAsia="zh-CN"/>
              </w:rPr>
            </w:pPr>
            <w:r>
              <w:rPr>
                <w:rFonts w:hint="eastAsia"/>
                <w:vertAlign w:val="baseline"/>
              </w:rPr>
              <w:t>练习题能直接有效巩固基础知识，训练学生的 思维，也为教师 后续的教学活动 的实施和改进提供必要的参考。</w:t>
            </w:r>
          </w:p>
        </w:tc>
      </w:tr>
    </w:tbl>
    <w:tbl>
      <w:tblPr>
        <w:tblStyle w:val="5"/>
        <w:tblW w:w="8977"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52"/>
        <w:gridCol w:w="2133"/>
        <w:gridCol w:w="2584"/>
        <w:gridCol w:w="3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718" w:hRule="atLeast"/>
        </w:trPr>
        <w:tc>
          <w:tcPr>
            <w:tcW w:w="1152" w:type="dxa"/>
            <w:vMerge w:val="restart"/>
            <w:vAlign w:val="top"/>
          </w:tcPr>
          <w:p>
            <w:pPr>
              <w:rPr>
                <w:rFonts w:ascii="Arial"/>
                <w:sz w:val="21"/>
              </w:r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jc w:val="both"/>
              <w:rPr>
                <w:lang w:val="en-US" w:eastAsia="zh-CN"/>
              </w:rPr>
            </w:pPr>
          </w:p>
          <w:p>
            <w:pPr>
              <w:bidi w:val="0"/>
              <w:rPr>
                <w:lang w:val="en-US" w:eastAsia="zh-CN"/>
              </w:rPr>
            </w:pPr>
          </w:p>
          <w:p>
            <w:pPr>
              <w:bidi w:val="0"/>
              <w:ind w:firstLine="571" w:firstLineChars="0"/>
              <w:jc w:val="left"/>
              <w:rPr>
                <w:rFonts w:hint="eastAsia"/>
                <w:lang w:val="en-US" w:eastAsia="zh-CN"/>
              </w:rPr>
            </w:pPr>
            <w:r>
              <w:rPr>
                <w:rFonts w:hint="eastAsia"/>
                <w:lang w:val="en-US" w:eastAsia="zh-CN"/>
              </w:rPr>
              <w:t>拓</w:t>
            </w:r>
          </w:p>
          <w:p>
            <w:pPr>
              <w:bidi w:val="0"/>
              <w:ind w:firstLine="571" w:firstLineChars="0"/>
              <w:jc w:val="left"/>
              <w:rPr>
                <w:rFonts w:hint="eastAsia"/>
                <w:lang w:val="en-US" w:eastAsia="zh-CN"/>
              </w:rPr>
            </w:pPr>
            <w:r>
              <w:rPr>
                <w:rFonts w:hint="eastAsia"/>
                <w:lang w:val="en-US" w:eastAsia="zh-CN"/>
              </w:rPr>
              <w:t>展</w:t>
            </w:r>
          </w:p>
          <w:p>
            <w:pPr>
              <w:bidi w:val="0"/>
              <w:ind w:firstLine="571" w:firstLineChars="0"/>
              <w:jc w:val="left"/>
              <w:rPr>
                <w:rFonts w:hint="eastAsia"/>
                <w:lang w:val="en-US" w:eastAsia="zh-CN"/>
              </w:rPr>
            </w:pPr>
            <w:r>
              <w:rPr>
                <w:rFonts w:hint="eastAsia"/>
                <w:lang w:val="en-US" w:eastAsia="zh-CN"/>
              </w:rPr>
              <w:t>性</w:t>
            </w:r>
          </w:p>
          <w:p>
            <w:pPr>
              <w:bidi w:val="0"/>
              <w:ind w:firstLine="571" w:firstLineChars="0"/>
              <w:jc w:val="left"/>
              <w:rPr>
                <w:rFonts w:hint="eastAsia"/>
                <w:lang w:val="en-US" w:eastAsia="zh-CN"/>
              </w:rPr>
            </w:pPr>
            <w:r>
              <w:rPr>
                <w:rFonts w:hint="eastAsia"/>
                <w:lang w:val="en-US" w:eastAsia="zh-CN"/>
              </w:rPr>
              <w:t>作</w:t>
            </w:r>
          </w:p>
          <w:p>
            <w:pPr>
              <w:bidi w:val="0"/>
              <w:ind w:firstLine="571" w:firstLineChars="0"/>
              <w:jc w:val="left"/>
              <w:rPr>
                <w:rFonts w:hint="eastAsia"/>
                <w:lang w:val="en-US" w:eastAsia="zh-CN"/>
              </w:rPr>
            </w:pPr>
            <w:r>
              <w:rPr>
                <w:rFonts w:hint="eastAsia"/>
                <w:lang w:val="en-US" w:eastAsia="zh-CN"/>
              </w:rPr>
              <w:t>业</w:t>
            </w:r>
          </w:p>
          <w:p>
            <w:pPr>
              <w:spacing w:before="91" w:line="219" w:lineRule="auto"/>
              <w:ind w:left="137"/>
              <w:jc w:val="center"/>
              <w:rPr>
                <w:rFonts w:hint="eastAsia"/>
                <w:vertAlign w:val="baseline"/>
                <w:lang w:val="en-US" w:eastAsia="zh-CN"/>
              </w:rPr>
            </w:pPr>
          </w:p>
          <w:p>
            <w:pPr>
              <w:spacing w:before="91" w:line="219" w:lineRule="auto"/>
              <w:ind w:left="137"/>
              <w:jc w:val="center"/>
              <w:rPr>
                <w:rFonts w:hint="eastAsia"/>
                <w:vertAlign w:val="baseline"/>
                <w:lang w:val="en-US" w:eastAsia="zh-CN"/>
              </w:rPr>
            </w:pPr>
          </w:p>
          <w:p>
            <w:pPr>
              <w:spacing w:before="91" w:line="219" w:lineRule="auto"/>
              <w:ind w:left="137"/>
              <w:jc w:val="center"/>
              <w:rPr>
                <w:rFonts w:hint="eastAsia"/>
                <w:vertAlign w:val="baseline"/>
                <w:lang w:val="en-US" w:eastAsia="zh-CN"/>
              </w:rPr>
            </w:pPr>
          </w:p>
          <w:p>
            <w:pPr>
              <w:spacing w:before="91" w:line="219" w:lineRule="auto"/>
              <w:ind w:left="137"/>
              <w:jc w:val="center"/>
              <w:rPr>
                <w:rFonts w:hint="eastAsia" w:eastAsiaTheme="minorEastAsia"/>
                <w:vertAlign w:val="baseline"/>
                <w:lang w:val="en-US" w:eastAsia="zh-CN"/>
              </w:rPr>
            </w:pPr>
          </w:p>
        </w:tc>
        <w:tc>
          <w:tcPr>
            <w:tcW w:w="2133" w:type="dxa"/>
            <w:tcBorders>
              <w:bottom w:val="nil"/>
              <w:right w:val="nil"/>
            </w:tcBorders>
            <w:vAlign w:val="top"/>
          </w:tcPr>
          <w:p>
            <w:pPr>
              <w:spacing w:before="15" w:line="1429" w:lineRule="exact"/>
              <w:ind w:firstLine="791"/>
              <w:textAlignment w:val="center"/>
            </w:pPr>
            <w:r>
              <w:drawing>
                <wp:inline distT="0" distB="0" distL="0" distR="0">
                  <wp:extent cx="800100" cy="907415"/>
                  <wp:effectExtent l="0" t="0" r="7620" b="6985"/>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4"/>
                          <a:stretch>
                            <a:fillRect/>
                          </a:stretch>
                        </pic:blipFill>
                        <pic:spPr>
                          <a:xfrm>
                            <a:off x="0" y="0"/>
                            <a:ext cx="800122" cy="908005"/>
                          </a:xfrm>
                          <a:prstGeom prst="rect">
                            <a:avLst/>
                          </a:prstGeom>
                        </pic:spPr>
                      </pic:pic>
                    </a:graphicData>
                  </a:graphic>
                </wp:inline>
              </w:drawing>
            </w:r>
          </w:p>
        </w:tc>
        <w:tc>
          <w:tcPr>
            <w:tcW w:w="2584" w:type="dxa"/>
            <w:tcBorders>
              <w:left w:val="nil"/>
              <w:bottom w:val="nil"/>
            </w:tcBorders>
            <w:vAlign w:val="top"/>
          </w:tcPr>
          <w:p>
            <w:pPr>
              <w:spacing w:before="91" w:line="219" w:lineRule="auto"/>
              <w:rPr>
                <w:rFonts w:hint="eastAsia"/>
                <w:vertAlign w:val="baseline"/>
              </w:rPr>
            </w:pPr>
          </w:p>
          <w:p>
            <w:pPr>
              <w:spacing w:before="91" w:line="219" w:lineRule="auto"/>
              <w:ind w:left="137"/>
              <w:rPr>
                <w:rFonts w:ascii="宋体" w:hAnsi="宋体" w:eastAsia="宋体" w:cs="宋体"/>
                <w:sz w:val="28"/>
                <w:szCs w:val="28"/>
              </w:rPr>
            </w:pPr>
            <w:r>
              <w:rPr>
                <w:rFonts w:hint="eastAsia"/>
                <w:vertAlign w:val="baseline"/>
              </w:rPr>
              <w:t>(1)读图，请写出会徽由</w:t>
            </w:r>
          </w:p>
        </w:tc>
        <w:tc>
          <w:tcPr>
            <w:tcW w:w="3108" w:type="dxa"/>
            <w:vMerge w:val="restart"/>
            <w:vAlign w:val="top"/>
          </w:tcPr>
          <w:p>
            <w:pPr>
              <w:ind w:firstLine="4200" w:firstLineChars="2000"/>
              <w:rPr>
                <w:rFonts w:hint="eastAsia"/>
                <w:vertAlign w:val="baseline"/>
              </w:rPr>
            </w:pPr>
          </w:p>
          <w:p>
            <w:pPr>
              <w:ind w:firstLine="4200" w:firstLineChars="2000"/>
              <w:rPr>
                <w:rFonts w:hint="eastAsia"/>
                <w:vertAlign w:val="baseline"/>
              </w:rPr>
            </w:pPr>
          </w:p>
          <w:p>
            <w:pPr>
              <w:ind w:firstLine="4200" w:firstLineChars="2000"/>
              <w:rPr>
                <w:rFonts w:hint="eastAsia"/>
                <w:vertAlign w:val="baseline"/>
              </w:rPr>
            </w:pPr>
          </w:p>
          <w:p>
            <w:pPr>
              <w:ind w:firstLine="420" w:firstLineChars="200"/>
              <w:rPr>
                <w:rFonts w:ascii="Arial"/>
                <w:sz w:val="21"/>
              </w:rPr>
            </w:pPr>
            <w:r>
              <w:rPr>
                <w:rFonts w:hint="eastAsia"/>
                <w:vertAlign w:val="baseline"/>
              </w:rPr>
              <w:t>拓展性作业能对 课程内容在广度 与深度上拓展延 伸，可以提升学 生解决综合性问题的能力。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749" w:hRule="atLeast"/>
        </w:trPr>
        <w:tc>
          <w:tcPr>
            <w:tcW w:w="1152" w:type="dxa"/>
            <w:vMerge w:val="continue"/>
            <w:tcBorders/>
            <w:vAlign w:val="top"/>
          </w:tcPr>
          <w:p>
            <w:pPr>
              <w:spacing w:before="91" w:line="219" w:lineRule="auto"/>
              <w:ind w:left="137"/>
              <w:rPr>
                <w:rFonts w:hint="eastAsia"/>
                <w:vertAlign w:val="baseline"/>
              </w:rPr>
            </w:pPr>
          </w:p>
        </w:tc>
        <w:tc>
          <w:tcPr>
            <w:tcW w:w="4717" w:type="dxa"/>
            <w:gridSpan w:val="2"/>
            <w:tcBorders>
              <w:top w:val="nil"/>
            </w:tcBorders>
            <w:vAlign w:val="top"/>
          </w:tcPr>
          <w:p>
            <w:pPr>
              <w:spacing w:before="91" w:line="219" w:lineRule="auto"/>
              <w:ind w:firstLine="420" w:firstLineChars="200"/>
              <w:rPr>
                <w:rFonts w:hint="eastAsia"/>
                <w:vertAlign w:val="baseline"/>
              </w:rPr>
            </w:pPr>
            <w:r>
              <w:rPr>
                <w:rFonts w:hint="eastAsia"/>
                <w:vertAlign w:val="baseline"/>
              </w:rPr>
              <w:t>哪些中国传统文化元素和其他元素构成。</w:t>
            </w:r>
          </w:p>
          <w:p>
            <w:pPr>
              <w:spacing w:before="91" w:line="219" w:lineRule="auto"/>
              <w:ind w:left="137"/>
              <w:rPr>
                <w:rFonts w:hint="eastAsia"/>
                <w:vertAlign w:val="baseline"/>
              </w:rPr>
            </w:pPr>
            <w:r>
              <w:rPr>
                <w:rFonts w:hint="eastAsia"/>
                <w:vertAlign w:val="baseline"/>
              </w:rPr>
              <w:t xml:space="preserve">中国传统文化元素：              </w:t>
            </w:r>
          </w:p>
          <w:p>
            <w:pPr>
              <w:spacing w:before="91" w:line="219" w:lineRule="auto"/>
              <w:ind w:left="137"/>
              <w:rPr>
                <w:rFonts w:hint="eastAsia"/>
                <w:vertAlign w:val="baseline"/>
              </w:rPr>
            </w:pPr>
            <w:r>
              <w:rPr>
                <w:rFonts w:hint="eastAsia"/>
                <w:vertAlign w:val="baseline"/>
              </w:rPr>
              <w:t>其 他 元 素 ：</w:t>
            </w:r>
          </w:p>
          <w:p>
            <w:pPr>
              <w:spacing w:before="91" w:line="219" w:lineRule="auto"/>
              <w:ind w:left="137" w:firstLine="420" w:firstLineChars="200"/>
              <w:rPr>
                <w:rFonts w:hint="eastAsia"/>
                <w:vertAlign w:val="baseline"/>
              </w:rPr>
            </w:pPr>
            <w:r>
              <w:rPr>
                <w:rFonts w:hint="eastAsia"/>
                <w:vertAlign w:val="baseline"/>
              </w:rPr>
              <w:t>(2)请你从文化的角度，谈谈会徽的设计给我们的启示。</w:t>
            </w:r>
          </w:p>
        </w:tc>
        <w:tc>
          <w:tcPr>
            <w:tcW w:w="3108" w:type="dxa"/>
            <w:vMerge w:val="continue"/>
            <w:tcBorders/>
            <w:vAlign w:val="top"/>
          </w:tcPr>
          <w:p>
            <w:pPr>
              <w:spacing w:before="91" w:line="219" w:lineRule="auto"/>
              <w:ind w:left="137"/>
              <w:rPr>
                <w:rFonts w:hint="eastAsia"/>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90" w:hRule="atLeast"/>
        </w:trPr>
        <w:tc>
          <w:tcPr>
            <w:tcW w:w="1152" w:type="dxa"/>
            <w:vMerge w:val="continue"/>
            <w:tcBorders/>
            <w:vAlign w:val="top"/>
          </w:tcPr>
          <w:p>
            <w:pPr>
              <w:spacing w:before="91" w:line="219" w:lineRule="auto"/>
              <w:ind w:left="137"/>
              <w:jc w:val="center"/>
              <w:rPr>
                <w:rFonts w:hint="eastAsia" w:eastAsiaTheme="minorEastAsia"/>
                <w:vertAlign w:val="baseline"/>
                <w:lang w:val="en-US" w:eastAsia="zh-CN"/>
              </w:rPr>
            </w:pPr>
          </w:p>
        </w:tc>
        <w:tc>
          <w:tcPr>
            <w:tcW w:w="4717" w:type="dxa"/>
            <w:gridSpan w:val="2"/>
            <w:vAlign w:val="top"/>
          </w:tcPr>
          <w:p>
            <w:pPr>
              <w:spacing w:before="91" w:line="219" w:lineRule="auto"/>
              <w:ind w:left="137"/>
              <w:rPr>
                <w:rFonts w:hint="eastAsia"/>
                <w:vertAlign w:val="baseline"/>
              </w:rPr>
            </w:pPr>
          </w:p>
          <w:p>
            <w:pPr>
              <w:spacing w:before="91" w:line="219" w:lineRule="auto"/>
              <w:ind w:left="137"/>
              <w:rPr>
                <w:rFonts w:hint="eastAsia"/>
                <w:vertAlign w:val="baseline"/>
              </w:rPr>
            </w:pPr>
            <w:r>
              <w:rPr>
                <w:rFonts w:hint="eastAsia"/>
                <w:vertAlign w:val="baseline"/>
              </w:rPr>
              <w:t>请从下面两个作业中，任选一项完 成 ：</w:t>
            </w:r>
          </w:p>
          <w:p>
            <w:pPr>
              <w:spacing w:before="91" w:line="219" w:lineRule="auto"/>
              <w:ind w:left="137" w:firstLine="420" w:firstLineChars="200"/>
              <w:rPr>
                <w:rFonts w:hint="eastAsia"/>
                <w:vertAlign w:val="baseline"/>
              </w:rPr>
            </w:pPr>
            <w:r>
              <w:rPr>
                <w:rFonts w:hint="eastAsia"/>
                <w:vertAlign w:val="baseline"/>
              </w:rPr>
              <w:t>1.观看纪录片《中华之魂》两组视频，</w:t>
            </w:r>
          </w:p>
          <w:p>
            <w:pPr>
              <w:spacing w:before="91" w:line="219" w:lineRule="auto"/>
              <w:ind w:left="137"/>
              <w:rPr>
                <w:rFonts w:hint="eastAsia"/>
                <w:vertAlign w:val="baseline"/>
              </w:rPr>
            </w:pPr>
            <w:r>
              <w:rPr>
                <w:rFonts w:hint="eastAsia"/>
                <w:vertAlign w:val="baseline"/>
              </w:rPr>
              <w:t>并书写观后感。</w:t>
            </w:r>
          </w:p>
          <w:p>
            <w:pPr>
              <w:spacing w:before="91" w:line="219" w:lineRule="auto"/>
              <w:ind w:left="137" w:firstLine="420" w:firstLineChars="200"/>
              <w:rPr>
                <w:rFonts w:hint="eastAsia"/>
                <w:vertAlign w:val="baseline"/>
              </w:rPr>
            </w:pPr>
            <w:r>
              <w:rPr>
                <w:rFonts w:hint="eastAsia"/>
                <w:vertAlign w:val="baseline"/>
              </w:rPr>
              <w:t>2.请设计一条</w:t>
            </w:r>
            <w:r>
              <w:rPr>
                <w:rFonts w:hint="eastAsia"/>
                <w:vertAlign w:val="baseline"/>
                <w:lang w:eastAsia="zh-CN"/>
              </w:rPr>
              <w:t>四川</w:t>
            </w:r>
            <w:r>
              <w:rPr>
                <w:rFonts w:hint="eastAsia"/>
                <w:vertAlign w:val="baseline"/>
              </w:rPr>
              <w:t>市"文化之旅" 的线路，能使同学们沿途学习和感受其中的中文化魅力。请写成100字左右的简介。</w:t>
            </w:r>
          </w:p>
        </w:tc>
        <w:tc>
          <w:tcPr>
            <w:tcW w:w="3108" w:type="dxa"/>
            <w:vMerge w:val="continue"/>
            <w:tcBorders/>
            <w:vAlign w:val="top"/>
          </w:tcPr>
          <w:p>
            <w:pPr>
              <w:spacing w:before="91" w:line="219" w:lineRule="auto"/>
              <w:ind w:left="137" w:firstLine="420" w:firstLineChars="200"/>
              <w:rPr>
                <w:rFonts w:hint="eastAsia"/>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051" w:hRule="atLeast"/>
        </w:trPr>
        <w:tc>
          <w:tcPr>
            <w:tcW w:w="1152" w:type="dxa"/>
            <w:textDirection w:val="tbRlV"/>
            <w:vAlign w:val="top"/>
          </w:tcPr>
          <w:p>
            <w:pPr>
              <w:spacing w:before="91" w:line="219" w:lineRule="auto"/>
              <w:ind w:left="137"/>
              <w:jc w:val="center"/>
              <w:rPr>
                <w:rFonts w:hint="eastAsia"/>
                <w:vertAlign w:val="baseline"/>
              </w:rPr>
            </w:pPr>
          </w:p>
          <w:p>
            <w:pPr>
              <w:spacing w:before="91" w:line="219" w:lineRule="auto"/>
              <w:ind w:left="137"/>
              <w:jc w:val="center"/>
              <w:rPr>
                <w:rFonts w:hint="eastAsia" w:eastAsiaTheme="minorEastAsia"/>
                <w:vertAlign w:val="baseline"/>
                <w:lang w:val="en-US" w:eastAsia="zh-CN"/>
              </w:rPr>
            </w:pPr>
            <w:r>
              <w:rPr>
                <w:rFonts w:hint="eastAsia"/>
                <w:vertAlign w:val="baseline"/>
              </w:rPr>
              <w:t>个 性  化  作</w:t>
            </w:r>
            <w:r>
              <w:rPr>
                <w:rFonts w:hint="eastAsia"/>
                <w:vertAlign w:val="baseline"/>
                <w:lang w:val="en-US" w:eastAsia="zh-CN"/>
              </w:rPr>
              <w:t xml:space="preserve"> 业</w:t>
            </w:r>
          </w:p>
          <w:p>
            <w:pPr>
              <w:spacing w:before="91" w:line="219" w:lineRule="auto"/>
              <w:ind w:left="0" w:leftChars="0" w:firstLine="0" w:firstLineChars="0"/>
              <w:rPr>
                <w:rFonts w:hint="eastAsia" w:eastAsiaTheme="minorEastAsia"/>
                <w:vertAlign w:val="baseline"/>
                <w:lang w:val="en-US" w:eastAsia="zh-CN"/>
              </w:rPr>
            </w:pPr>
          </w:p>
        </w:tc>
        <w:tc>
          <w:tcPr>
            <w:tcW w:w="4717" w:type="dxa"/>
            <w:gridSpan w:val="2"/>
            <w:vAlign w:val="top"/>
          </w:tcPr>
          <w:p>
            <w:pPr>
              <w:spacing w:before="91" w:line="219" w:lineRule="auto"/>
              <w:ind w:left="137" w:firstLine="420" w:firstLineChars="200"/>
              <w:rPr>
                <w:rFonts w:hint="eastAsia"/>
                <w:vertAlign w:val="baseline"/>
              </w:rPr>
            </w:pPr>
          </w:p>
          <w:p>
            <w:pPr>
              <w:spacing w:before="91" w:line="219" w:lineRule="auto"/>
              <w:ind w:left="137" w:firstLine="420" w:firstLineChars="200"/>
              <w:rPr>
                <w:rFonts w:hint="eastAsia"/>
                <w:vertAlign w:val="baseline"/>
              </w:rPr>
            </w:pPr>
          </w:p>
          <w:p>
            <w:pPr>
              <w:spacing w:before="91" w:line="219" w:lineRule="auto"/>
              <w:ind w:left="137" w:firstLine="420" w:firstLineChars="200"/>
              <w:rPr>
                <w:rFonts w:hint="eastAsia"/>
                <w:vertAlign w:val="baseline"/>
              </w:rPr>
            </w:pPr>
            <w:r>
              <w:rPr>
                <w:rFonts w:hint="eastAsia"/>
                <w:vertAlign w:val="baseline"/>
              </w:rPr>
              <w:t>优秀的中华文化是我们的珍视的瑰 宝，请你"晒出"能够体现中华文化为内容的个人作品。</w:t>
            </w:r>
          </w:p>
        </w:tc>
        <w:tc>
          <w:tcPr>
            <w:tcW w:w="3108" w:type="dxa"/>
            <w:vAlign w:val="top"/>
          </w:tcPr>
          <w:p>
            <w:pPr>
              <w:spacing w:before="91" w:line="219" w:lineRule="auto"/>
              <w:ind w:left="137" w:firstLine="420" w:firstLineChars="200"/>
              <w:rPr>
                <w:rFonts w:hint="eastAsia" w:eastAsiaTheme="minorEastAsia"/>
                <w:vertAlign w:val="baseline"/>
                <w:lang w:val="en-US" w:eastAsia="zh-CN"/>
              </w:rPr>
            </w:pPr>
            <w:r>
              <w:rPr>
                <w:rFonts w:hint="eastAsia"/>
                <w:vertAlign w:val="baseline"/>
              </w:rPr>
              <w:t>别出心裁的作业 设计，能促进学 生主动对中华文化的认同与践</w:t>
            </w:r>
            <w:r>
              <w:rPr>
                <w:rFonts w:hint="eastAsia"/>
                <w:vertAlign w:val="baseline"/>
                <w:lang w:val="en-US" w:eastAsia="zh-CN"/>
              </w:rPr>
              <w:t>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263" w:hRule="atLeast"/>
        </w:trPr>
        <w:tc>
          <w:tcPr>
            <w:tcW w:w="1152" w:type="dxa"/>
            <w:vAlign w:val="top"/>
          </w:tcPr>
          <w:p>
            <w:pPr>
              <w:bidi w:val="0"/>
              <w:rPr>
                <w:rFonts w:hint="eastAsia" w:asciiTheme="minorHAnsi" w:hAnsiTheme="minorHAnsi" w:eastAsiaTheme="minorEastAsia" w:cstheme="minorBidi"/>
                <w:kern w:val="2"/>
                <w:sz w:val="21"/>
                <w:szCs w:val="24"/>
                <w:lang w:val="en-US" w:eastAsia="zh-CN" w:bidi="ar-SA"/>
              </w:rPr>
            </w:pPr>
          </w:p>
          <w:p>
            <w:pPr>
              <w:bidi w:val="0"/>
              <w:jc w:val="center"/>
              <w:rPr>
                <w:rFonts w:hint="eastAsia"/>
                <w:lang w:val="en-US" w:eastAsia="zh-CN"/>
              </w:rPr>
            </w:pPr>
            <w:r>
              <w:rPr>
                <w:rFonts w:hint="eastAsia"/>
                <w:lang w:val="en-US" w:eastAsia="zh-CN"/>
              </w:rPr>
              <w:t>作</w:t>
            </w:r>
          </w:p>
          <w:p>
            <w:pPr>
              <w:bidi w:val="0"/>
              <w:jc w:val="center"/>
              <w:rPr>
                <w:rFonts w:hint="eastAsia"/>
                <w:lang w:val="en-US" w:eastAsia="zh-CN"/>
              </w:rPr>
            </w:pPr>
            <w:r>
              <w:rPr>
                <w:rFonts w:hint="eastAsia"/>
                <w:lang w:val="en-US" w:eastAsia="zh-CN"/>
              </w:rPr>
              <w:t>业</w:t>
            </w:r>
          </w:p>
          <w:p>
            <w:pPr>
              <w:bidi w:val="0"/>
              <w:jc w:val="center"/>
              <w:rPr>
                <w:rFonts w:hint="eastAsia"/>
                <w:lang w:val="en-US" w:eastAsia="zh-CN"/>
              </w:rPr>
            </w:pPr>
            <w:r>
              <w:rPr>
                <w:rFonts w:hint="eastAsia"/>
                <w:lang w:val="en-US" w:eastAsia="zh-CN"/>
              </w:rPr>
              <w:t>设</w:t>
            </w:r>
          </w:p>
          <w:p>
            <w:pPr>
              <w:bidi w:val="0"/>
              <w:jc w:val="center"/>
              <w:rPr>
                <w:rFonts w:hint="eastAsia"/>
                <w:lang w:val="en-US" w:eastAsia="zh-CN"/>
              </w:rPr>
            </w:pPr>
            <w:r>
              <w:rPr>
                <w:rFonts w:hint="eastAsia"/>
                <w:lang w:val="en-US" w:eastAsia="zh-CN"/>
              </w:rPr>
              <w:t>计</w:t>
            </w:r>
          </w:p>
          <w:p>
            <w:pPr>
              <w:bidi w:val="0"/>
              <w:jc w:val="center"/>
              <w:rPr>
                <w:rFonts w:hint="eastAsia"/>
                <w:lang w:val="en-US" w:eastAsia="zh-CN"/>
              </w:rPr>
            </w:pPr>
            <w:r>
              <w:rPr>
                <w:rFonts w:hint="eastAsia"/>
                <w:lang w:val="en-US" w:eastAsia="zh-CN"/>
              </w:rPr>
              <w:t>与</w:t>
            </w:r>
          </w:p>
          <w:p>
            <w:pPr>
              <w:bidi w:val="0"/>
              <w:jc w:val="center"/>
              <w:rPr>
                <w:rFonts w:hint="eastAsia"/>
                <w:lang w:val="en-US" w:eastAsia="zh-CN"/>
              </w:rPr>
            </w:pPr>
            <w:r>
              <w:rPr>
                <w:rFonts w:hint="eastAsia"/>
                <w:lang w:val="en-US" w:eastAsia="zh-CN"/>
              </w:rPr>
              <w:t>反</w:t>
            </w:r>
          </w:p>
          <w:p>
            <w:pPr>
              <w:bidi w:val="0"/>
              <w:jc w:val="center"/>
              <w:rPr>
                <w:rFonts w:hint="default"/>
                <w:lang w:val="en-US" w:eastAsia="zh-CN"/>
              </w:rPr>
            </w:pPr>
            <w:r>
              <w:rPr>
                <w:rFonts w:hint="eastAsia"/>
                <w:lang w:val="en-US" w:eastAsia="zh-CN"/>
              </w:rPr>
              <w:t>思</w:t>
            </w:r>
          </w:p>
        </w:tc>
        <w:tc>
          <w:tcPr>
            <w:tcW w:w="7825" w:type="dxa"/>
            <w:gridSpan w:val="3"/>
            <w:vAlign w:val="top"/>
          </w:tcPr>
          <w:p>
            <w:pPr>
              <w:spacing w:before="91" w:line="219" w:lineRule="auto"/>
              <w:ind w:firstLine="420" w:firstLineChars="200"/>
              <w:jc w:val="left"/>
              <w:rPr>
                <w:rFonts w:hint="eastAsia"/>
                <w:vertAlign w:val="baseline"/>
              </w:rPr>
            </w:pPr>
            <w:r>
              <w:rPr>
                <w:rFonts w:hint="eastAsia"/>
                <w:vertAlign w:val="baseline"/>
              </w:rPr>
              <w:t>(一 )亮点</w:t>
            </w:r>
          </w:p>
          <w:p>
            <w:pPr>
              <w:spacing w:before="91" w:line="219" w:lineRule="auto"/>
              <w:ind w:firstLine="420" w:firstLineChars="200"/>
              <w:rPr>
                <w:rFonts w:hint="eastAsia"/>
                <w:vertAlign w:val="baseline"/>
              </w:rPr>
            </w:pPr>
            <w:r>
              <w:rPr>
                <w:rFonts w:hint="eastAsia"/>
                <w:vertAlign w:val="baseline"/>
              </w:rPr>
              <w:t>本次作业精心设计，量少且有选择性，涵盖了所学重难 点。拓展性作业和个性化作业引导学生从日常生活中探寻思政课价值。</w:t>
            </w:r>
          </w:p>
          <w:p>
            <w:pPr>
              <w:spacing w:before="91" w:line="219" w:lineRule="auto"/>
              <w:ind w:firstLine="420" w:firstLineChars="200"/>
              <w:jc w:val="left"/>
              <w:rPr>
                <w:rFonts w:hint="eastAsia"/>
                <w:vertAlign w:val="baseline"/>
              </w:rPr>
            </w:pPr>
            <w:r>
              <w:rPr>
                <w:rFonts w:hint="eastAsia"/>
                <w:vertAlign w:val="baseline"/>
              </w:rPr>
              <w:t>(二)不足</w:t>
            </w:r>
          </w:p>
          <w:p>
            <w:pPr>
              <w:spacing w:before="91" w:line="219" w:lineRule="auto"/>
              <w:ind w:firstLine="420" w:firstLineChars="200"/>
              <w:rPr>
                <w:rFonts w:hint="eastAsia"/>
                <w:vertAlign w:val="baseline"/>
              </w:rPr>
            </w:pPr>
            <w:r>
              <w:rPr>
                <w:rFonts w:hint="eastAsia"/>
                <w:vertAlign w:val="baseline"/>
              </w:rPr>
              <w:t>形式不够创新，设计不够灵活，缺少趣味性。</w:t>
            </w:r>
          </w:p>
          <w:p>
            <w:pPr>
              <w:spacing w:before="91" w:line="219" w:lineRule="auto"/>
              <w:ind w:firstLine="420" w:firstLineChars="200"/>
              <w:jc w:val="left"/>
              <w:rPr>
                <w:rFonts w:hint="eastAsia"/>
                <w:vertAlign w:val="baseline"/>
              </w:rPr>
            </w:pPr>
            <w:r>
              <w:rPr>
                <w:rFonts w:hint="eastAsia"/>
                <w:vertAlign w:val="baseline"/>
              </w:rPr>
              <w:t>(三)改进</w:t>
            </w:r>
          </w:p>
          <w:p>
            <w:pPr>
              <w:spacing w:before="91" w:line="219" w:lineRule="auto"/>
              <w:ind w:firstLine="420" w:firstLineChars="200"/>
              <w:rPr>
                <w:rFonts w:hint="eastAsia"/>
                <w:vertAlign w:val="baseline"/>
              </w:rPr>
            </w:pPr>
            <w:r>
              <w:rPr>
                <w:rFonts w:hint="eastAsia"/>
                <w:vertAlign w:val="baseline"/>
              </w:rPr>
              <w:t>在作业设计时，可以多听取学生的建议，尝试更多学生 喜欢而且对学习有帮助的作业形式。精研课标，多读教材，设置跨学科作业。</w:t>
            </w:r>
          </w:p>
        </w:tc>
      </w:tr>
    </w:tbl>
    <w:tbl>
      <w:tblPr>
        <w:tblStyle w:val="3"/>
        <w:tblpPr w:leftFromText="180" w:rightFromText="180" w:vertAnchor="text" w:tblpX="-3716" w:tblpY="21532"/>
        <w:tblOverlap w:val="never"/>
        <w:tblW w:w="2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auto"/>
          <w:trHeight w:val="30" w:hRule="atLeast"/>
        </w:trPr>
        <w:tc>
          <w:tcPr>
            <w:tcW w:w="2411" w:type="dxa"/>
          </w:tcPr>
          <w:p>
            <w:pPr>
              <w:spacing w:before="91" w:line="219" w:lineRule="auto"/>
              <w:rPr>
                <w:rFonts w:hint="eastAsia"/>
                <w:vertAlign w:val="baseline"/>
              </w:rPr>
            </w:pPr>
          </w:p>
        </w:tc>
      </w:tr>
    </w:tbl>
    <w:p>
      <w:pPr>
        <w:spacing w:before="91" w:line="219" w:lineRule="auto"/>
        <w:ind w:left="137"/>
        <w:rPr>
          <w:rFonts w:hint="eastAsia"/>
          <w:vertAlign w:val="baseline"/>
        </w:rPr>
      </w:pPr>
    </w:p>
    <w:p>
      <w:pPr>
        <w:sectPr>
          <w:pgSz w:w="10800" w:h="12310"/>
          <w:pgMar w:top="94" w:right="635" w:bottom="134" w:left="1414" w:header="0" w:footer="0" w:gutter="0"/>
          <w:cols w:space="720" w:num="1"/>
        </w:sectPr>
      </w:pPr>
    </w:p>
    <w:tbl>
      <w:tblPr>
        <w:tblStyle w:val="5"/>
        <w:tblW w:w="87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2302"/>
        <w:gridCol w:w="5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4" w:type="dxa"/>
            <w:vMerge w:val="restart"/>
            <w:tcBorders>
              <w:bottom w:val="nil"/>
            </w:tcBorders>
            <w:textDirection w:val="tbRlV"/>
            <w:vAlign w:val="top"/>
          </w:tcPr>
          <w:p>
            <w:pPr>
              <w:spacing w:line="280" w:lineRule="auto"/>
              <w:rPr>
                <w:rFonts w:ascii="Arial"/>
                <w:sz w:val="21"/>
              </w:rPr>
            </w:pPr>
          </w:p>
          <w:p>
            <w:pPr>
              <w:spacing w:before="67" w:line="209" w:lineRule="auto"/>
              <w:ind w:left="3839"/>
              <w:rPr>
                <w:rFonts w:ascii="宋体" w:hAnsi="宋体" w:eastAsia="宋体" w:cs="宋体"/>
                <w:sz w:val="20"/>
                <w:szCs w:val="20"/>
              </w:rPr>
            </w:pPr>
            <w:r>
              <w:rPr>
                <w:rFonts w:ascii="宋体" w:hAnsi="宋体" w:eastAsia="宋体" w:cs="宋体"/>
                <w:spacing w:val="-1"/>
                <w:sz w:val="20"/>
                <w:szCs w:val="20"/>
              </w:rPr>
              <w:t>作</w:t>
            </w:r>
            <w:r>
              <w:rPr>
                <w:rFonts w:ascii="宋体" w:hAnsi="宋体" w:eastAsia="宋体" w:cs="宋体"/>
                <w:spacing w:val="31"/>
                <w:sz w:val="20"/>
                <w:szCs w:val="20"/>
              </w:rPr>
              <w:t xml:space="preserve">   </w:t>
            </w:r>
            <w:r>
              <w:rPr>
                <w:rFonts w:ascii="宋体" w:hAnsi="宋体" w:eastAsia="宋体" w:cs="宋体"/>
                <w:spacing w:val="-1"/>
                <w:sz w:val="20"/>
                <w:szCs w:val="20"/>
              </w:rPr>
              <w:t>业</w:t>
            </w:r>
            <w:r>
              <w:rPr>
                <w:rFonts w:ascii="宋体" w:hAnsi="宋体" w:eastAsia="宋体" w:cs="宋体"/>
                <w:spacing w:val="17"/>
                <w:sz w:val="20"/>
                <w:szCs w:val="20"/>
              </w:rPr>
              <w:t xml:space="preserve">   </w:t>
            </w:r>
            <w:r>
              <w:rPr>
                <w:rFonts w:ascii="宋体" w:hAnsi="宋体" w:eastAsia="宋体" w:cs="宋体"/>
                <w:spacing w:val="-1"/>
                <w:sz w:val="20"/>
                <w:szCs w:val="20"/>
              </w:rPr>
              <w:t>展</w:t>
            </w:r>
            <w:r>
              <w:rPr>
                <w:rFonts w:ascii="宋体" w:hAnsi="宋体" w:eastAsia="宋体" w:cs="宋体"/>
                <w:spacing w:val="19"/>
                <w:sz w:val="20"/>
                <w:szCs w:val="20"/>
              </w:rPr>
              <w:t xml:space="preserve">   </w:t>
            </w:r>
            <w:r>
              <w:rPr>
                <w:rFonts w:ascii="宋体" w:hAnsi="宋体" w:eastAsia="宋体" w:cs="宋体"/>
                <w:spacing w:val="-1"/>
                <w:sz w:val="20"/>
                <w:szCs w:val="20"/>
              </w:rPr>
              <w:t>示</w:t>
            </w:r>
          </w:p>
        </w:tc>
        <w:tc>
          <w:tcPr>
            <w:tcW w:w="7835" w:type="dxa"/>
            <w:gridSpan w:val="2"/>
            <w:tcBorders>
              <w:bottom w:val="nil"/>
            </w:tcBorders>
            <w:vAlign w:val="top"/>
          </w:tcPr>
          <w:p>
            <w:pPr>
              <w:spacing w:line="295" w:lineRule="auto"/>
              <w:rPr>
                <w:rFonts w:ascii="Arial"/>
                <w:sz w:val="21"/>
              </w:rPr>
            </w:pPr>
            <w:r>
              <w:drawing>
                <wp:anchor distT="0" distB="0" distL="0" distR="0" simplePos="0" relativeHeight="251659264" behindDoc="0" locked="0" layoutInCell="1" allowOverlap="1">
                  <wp:simplePos x="0" y="0"/>
                  <wp:positionH relativeFrom="column">
                    <wp:posOffset>2727960</wp:posOffset>
                  </wp:positionH>
                  <wp:positionV relativeFrom="paragraph">
                    <wp:posOffset>52705</wp:posOffset>
                  </wp:positionV>
                  <wp:extent cx="2012315" cy="1713865"/>
                  <wp:effectExtent l="0" t="0" r="14605" b="8255"/>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
                          <a:stretch>
                            <a:fillRect/>
                          </a:stretch>
                        </pic:blipFill>
                        <pic:spPr>
                          <a:xfrm>
                            <a:off x="0" y="0"/>
                            <a:ext cx="2012315" cy="1713865"/>
                          </a:xfrm>
                          <a:prstGeom prst="rect">
                            <a:avLst/>
                          </a:prstGeom>
                        </pic:spPr>
                      </pic:pic>
                    </a:graphicData>
                  </a:graphic>
                </wp:anchor>
              </w:drawing>
            </w:r>
            <w:r>
              <w:drawing>
                <wp:anchor distT="0" distB="0" distL="0" distR="0" simplePos="0" relativeHeight="251661312" behindDoc="0" locked="0" layoutInCell="1" allowOverlap="1">
                  <wp:simplePos x="0" y="0"/>
                  <wp:positionH relativeFrom="rightMargin">
                    <wp:posOffset>-4733925</wp:posOffset>
                  </wp:positionH>
                  <wp:positionV relativeFrom="topMargin">
                    <wp:posOffset>91440</wp:posOffset>
                  </wp:positionV>
                  <wp:extent cx="1859280" cy="1612900"/>
                  <wp:effectExtent l="0" t="0" r="0" b="254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1859280" cy="1612913"/>
                          </a:xfrm>
                          <a:prstGeom prst="rect">
                            <a:avLst/>
                          </a:prstGeom>
                        </pic:spPr>
                      </pic:pic>
                    </a:graphicData>
                  </a:graphic>
                </wp:anchor>
              </w:drawing>
            </w: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35" w:line="219" w:lineRule="auto"/>
              <w:ind w:left="4060"/>
              <w:rPr>
                <w:rFonts w:ascii="宋体" w:hAnsi="宋体" w:eastAsia="宋体" w:cs="宋体"/>
                <w:sz w:val="13"/>
                <w:szCs w:val="13"/>
              </w:rPr>
            </w:pPr>
            <w:r>
              <w:drawing>
                <wp:anchor distT="0" distB="0" distL="0" distR="0" simplePos="0" relativeHeight="251660288" behindDoc="0" locked="0" layoutInCell="1" allowOverlap="1">
                  <wp:simplePos x="0" y="0"/>
                  <wp:positionH relativeFrom="rightMargin">
                    <wp:posOffset>-4777740</wp:posOffset>
                  </wp:positionH>
                  <wp:positionV relativeFrom="topMargin">
                    <wp:posOffset>2170430</wp:posOffset>
                  </wp:positionV>
                  <wp:extent cx="1866900" cy="74930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7"/>
                          <a:stretch>
                            <a:fillRect/>
                          </a:stretch>
                        </pic:blipFill>
                        <pic:spPr>
                          <a:xfrm>
                            <a:off x="0" y="0"/>
                            <a:ext cx="1866884" cy="749346"/>
                          </a:xfrm>
                          <a:prstGeom prst="rect">
                            <a:avLst/>
                          </a:prstGeom>
                        </pic:spPr>
                      </pic:pic>
                    </a:graphicData>
                  </a:graphic>
                </wp:anchor>
              </w:drawing>
            </w:r>
            <w:r>
              <w:drawing>
                <wp:inline distT="0" distB="0" distL="0" distR="0">
                  <wp:extent cx="2177415" cy="2063115"/>
                  <wp:effectExtent l="0" t="0" r="1905" b="952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2178031" cy="206374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3" w:hRule="atLeast"/>
        </w:trPr>
        <w:tc>
          <w:tcPr>
            <w:tcW w:w="904" w:type="dxa"/>
            <w:vMerge w:val="continue"/>
            <w:tcBorders>
              <w:top w:val="nil"/>
              <w:bottom w:val="single" w:color="000000" w:sz="2" w:space="0"/>
            </w:tcBorders>
            <w:textDirection w:val="tbRlV"/>
            <w:vAlign w:val="top"/>
          </w:tcPr>
          <w:p>
            <w:pPr>
              <w:rPr>
                <w:rFonts w:ascii="Arial"/>
                <w:sz w:val="21"/>
              </w:rPr>
            </w:pPr>
          </w:p>
        </w:tc>
        <w:tc>
          <w:tcPr>
            <w:tcW w:w="2302" w:type="dxa"/>
            <w:tcBorders>
              <w:top w:val="nil"/>
              <w:bottom w:val="single" w:color="000000" w:sz="2" w:space="0"/>
              <w:right w:val="nil"/>
            </w:tcBorders>
            <w:vAlign w:val="top"/>
          </w:tcPr>
          <w:p>
            <w:pPr>
              <w:spacing w:before="124" w:line="2930" w:lineRule="exact"/>
              <w:textAlignment w:val="center"/>
            </w:pPr>
            <w:r>
              <w:rPr>
                <w:rFonts w:hint="eastAsia"/>
                <w:lang w:val="en-US" w:eastAsia="zh-CN"/>
              </w:rPr>
              <w:t xml:space="preserve">      </w:t>
            </w:r>
            <w:r>
              <w:drawing>
                <wp:inline distT="0" distB="0" distL="0" distR="0">
                  <wp:extent cx="653415" cy="1859915"/>
                  <wp:effectExtent l="0" t="0" r="1905" b="14605"/>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9"/>
                          <a:stretch>
                            <a:fillRect/>
                          </a:stretch>
                        </pic:blipFill>
                        <pic:spPr>
                          <a:xfrm>
                            <a:off x="0" y="0"/>
                            <a:ext cx="654047" cy="1860502"/>
                          </a:xfrm>
                          <a:prstGeom prst="rect">
                            <a:avLst/>
                          </a:prstGeom>
                        </pic:spPr>
                      </pic:pic>
                    </a:graphicData>
                  </a:graphic>
                </wp:inline>
              </w:drawing>
            </w:r>
          </w:p>
        </w:tc>
        <w:tc>
          <w:tcPr>
            <w:tcW w:w="5533" w:type="dxa"/>
            <w:tcBorders>
              <w:top w:val="nil"/>
              <w:left w:val="nil"/>
              <w:bottom w:val="single" w:color="000000" w:sz="2" w:space="0"/>
            </w:tcBorders>
            <w:vAlign w:val="top"/>
          </w:tcPr>
          <w:p>
            <w:pPr>
              <w:spacing w:before="64" w:line="3250" w:lineRule="exact"/>
              <w:ind w:firstLine="373"/>
              <w:textAlignment w:val="center"/>
            </w:pPr>
            <w:r>
              <w:rPr>
                <w:rFonts w:hint="eastAsia"/>
                <w:lang w:val="en-US" w:eastAsia="zh-CN"/>
              </w:rPr>
              <w:t xml:space="preserve">     </w:t>
            </w:r>
            <w:r>
              <w:drawing>
                <wp:inline distT="0" distB="0" distL="0" distR="0">
                  <wp:extent cx="2863850" cy="2418715"/>
                  <wp:effectExtent l="0" t="0" r="1270" b="4445"/>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0"/>
                          <a:stretch>
                            <a:fillRect/>
                          </a:stretch>
                        </pic:blipFill>
                        <pic:spPr>
                          <a:xfrm>
                            <a:off x="0" y="0"/>
                            <a:ext cx="2863901" cy="2419331"/>
                          </a:xfrm>
                          <a:prstGeom prst="rect">
                            <a:avLst/>
                          </a:prstGeom>
                        </pic:spPr>
                      </pic:pic>
                    </a:graphicData>
                  </a:graphic>
                </wp:inline>
              </w:drawing>
            </w:r>
          </w:p>
        </w:tc>
      </w:tr>
    </w:tbl>
    <w:p>
      <w:pPr>
        <w:sectPr>
          <w:pgSz w:w="10800" w:h="10470"/>
          <w:pgMar w:top="125" w:right="645" w:bottom="154" w:left="1405" w:header="0" w:footer="0"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C6EE49A-ED91-44CA-95E7-44C0C49ACDE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34B6A99-4434-4BF2-BA47-150E7DD0827B}"/>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C7F413F5-CADA-4BCF-A73C-F20BA44300C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9A229"/>
    <w:multiLevelType w:val="singleLevel"/>
    <w:tmpl w:val="0569A229"/>
    <w:lvl w:ilvl="0" w:tentative="0">
      <w:start w:val="1"/>
      <w:numFmt w:val="decimal"/>
      <w:lvlText w:val="%1."/>
      <w:lvlJc w:val="left"/>
      <w:pPr>
        <w:tabs>
          <w:tab w:val="left" w:pos="516"/>
        </w:tabs>
        <w:ind w:left="0" w:firstLine="46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N2M0ZWM4ODVjMjU4N2FjMzg0YjNlMWVhNWE0YmUifQ=="/>
  </w:docVars>
  <w:rsids>
    <w:rsidRoot w:val="00000000"/>
    <w:rsid w:val="1E4607B7"/>
    <w:rsid w:val="38F372D7"/>
    <w:rsid w:val="3F4B029B"/>
    <w:rsid w:val="43433FC5"/>
    <w:rsid w:val="4DC44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2023-09-19T12:16:00Z</dcterms:created>
  <dc:creator>lenovo</dc:creator>
  <cp:lastModifiedBy>雷</cp:lastModifiedBy>
  <dcterms:modified xsi:type="dcterms:W3CDTF">2023-09-19T13:55:20Z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14CFE74138764198A91D29813DB00583_12</vt:lpwstr>
  </property>
</Properties>
</file>