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ascii="方正小标宋简体" w:hAnsi="方正悠黑_513B" w:eastAsia="方正小标宋简体" w:cs="方正悠黑_513B"/>
          <w:b/>
          <w:sz w:val="96"/>
          <w:lang w:val="en-US" w:eastAsia="zh-CN"/>
          <w14:textOutline w14:w="15875" w14:cap="flat" w14:cmpd="sng" w14:algn="ctr">
            <w14:solidFill>
              <w14:srgbClr w14:val="FFFFFF"/>
            </w14:solidFill>
            <w14:prstDash w14:val="solid"/>
            <w14:round/>
          </w14:textOutline>
        </w:rPr>
      </w:pPr>
      <w:bookmarkStart w:id="16" w:name="_GoBack"/>
      <w:bookmarkEnd w:id="16"/>
      <w:r>
        <w:rPr>
          <w:rFonts w:ascii="方正小标宋简体" w:hAnsi="方正悠黑_513B" w:eastAsia="方正小标宋简体" w:cs="方正悠黑_513B"/>
          <w:b/>
          <w:sz w:val="96"/>
          <w14:textOutline w14:w="15875" w14:cap="flat" w14:cmpd="sng" w14:algn="ctr">
            <w14:solidFill>
              <w14:srgbClr w14:val="FFFFFF"/>
            </w14:solidFill>
            <w14:prstDash w14:val="solid"/>
            <w14:round/>
          </w14:textOutline>
        </w:rPr>
        <w:drawing>
          <wp:inline distT="0" distB="0" distL="0" distR="0">
            <wp:extent cx="962025" cy="889000"/>
            <wp:effectExtent l="0" t="0" r="9525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3635" cy="917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-1127125</wp:posOffset>
            </wp:positionV>
            <wp:extent cx="7548245" cy="10677525"/>
            <wp:effectExtent l="0" t="0" r="0" b="0"/>
            <wp:wrapNone/>
            <wp:docPr id="60" name="背景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背景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535" cy="1067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悠黑_513B" w:eastAsia="方正小标宋简体" w:cs="方正悠黑_513B"/>
          <w:b/>
          <w:sz w:val="96"/>
          <w:lang w:val="en-US" w:eastAsia="zh-CN"/>
          <w14:textOutline w14:w="15875" w14:cap="flat" w14:cmpd="sng" w14:algn="ctr">
            <w14:solidFill>
              <w14:srgbClr w14:val="FFFFFF"/>
            </w14:solidFill>
            <w14:prstDash w14:val="solid"/>
            <w14:round/>
          </w14:textOutline>
        </w:rPr>
        <w:t>管  理  育  人</w:t>
      </w:r>
    </w:p>
    <w:p>
      <w:pPr>
        <w:jc w:val="center"/>
        <w:rPr>
          <w:sz w:val="28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190500</wp:posOffset>
                </wp:positionV>
                <wp:extent cx="1828800" cy="1828800"/>
                <wp:effectExtent l="0" t="0" r="0" b="3810"/>
                <wp:wrapSquare wrapText="bothSides"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常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规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模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块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管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方正小标宋简体" w:eastAsia="方正小标宋简体"/>
                                <w:b/>
                                <w:color w:val="F4B183" w:themeColor="accent2" w:themeTint="99"/>
                                <w:sz w:val="96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top:15pt;height:144pt;width:144pt;mso-position-horizontal:center;mso-position-horizontal-relative:margin;mso-wrap-distance-bottom:0pt;mso-wrap-distance-left:9pt;mso-wrap-distance-right:9pt;mso-wrap-distance-top:0pt;mso-wrap-style:none;z-index:251659264;mso-width-relative:page;mso-height-relative:page;" filled="f" stroked="f" coordsize="21600,21600" o:gfxdata="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ZzqtENMAAAAHAQAADwAAAAAAAAABACAAAAAiAAAAZHJzL2Rvd25yZXYueG1sUEsBAhQAFAAA&#10;AAgAh07iQFOZIJ0tAgAAXAQAAA4AAAAAAAAAAQAgAAAAIgEAAGRycy9lMm9Eb2MueG1sUEsFBgAA&#10;AAAGAAYAWQEAAME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常</w:t>
                      </w:r>
                    </w:p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规</w:t>
                      </w:r>
                    </w:p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模</w:t>
                      </w:r>
                    </w:p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块</w:t>
                      </w:r>
                    </w:p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管</w:t>
                      </w:r>
                    </w:p>
                    <w:p>
                      <w:pPr>
                        <w:jc w:val="center"/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方正小标宋简体" w:eastAsia="方正小标宋简体"/>
                          <w:b/>
                          <w:color w:val="F4B183" w:themeColor="accent2" w:themeTint="99"/>
                          <w:sz w:val="96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2"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  <w:t>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jc w:val="center"/>
        <w:rPr>
          <w:sz w:val="28"/>
        </w:rPr>
      </w:pPr>
    </w:p>
    <w:p>
      <w:pPr>
        <w:jc w:val="center"/>
        <w:rPr>
          <w:sz w:val="44"/>
        </w:rPr>
      </w:pPr>
    </w:p>
    <w:p>
      <w:pPr>
        <w:jc w:val="center"/>
        <w:rPr>
          <w:sz w:val="96"/>
        </w:rPr>
      </w:pPr>
    </w:p>
    <w:p>
      <w:pPr>
        <w:jc w:val="center"/>
        <w:rPr>
          <w:sz w:val="96"/>
        </w:rPr>
      </w:pPr>
    </w:p>
    <w:p>
      <w:pPr>
        <w:jc w:val="center"/>
        <w:rPr>
          <w:sz w:val="96"/>
        </w:rPr>
      </w:pPr>
    </w:p>
    <w:p>
      <w:pPr>
        <w:jc w:val="center"/>
        <w:rPr>
          <w:rFonts w:ascii="方正小标宋简体" w:hAnsi="等线" w:eastAsia="方正小标宋简体" w:cs="Times New Roman"/>
          <w:b/>
          <w:sz w:val="32"/>
          <w:szCs w:val="28"/>
        </w:rPr>
      </w:pPr>
    </w:p>
    <w:p>
      <w:pPr>
        <w:jc w:val="center"/>
        <w:rPr>
          <w:rFonts w:ascii="方正小标宋简体" w:hAnsi="等线" w:eastAsia="方正小标宋简体" w:cs="Times New Roman"/>
          <w:b/>
          <w:sz w:val="32"/>
          <w:szCs w:val="28"/>
        </w:rPr>
      </w:pPr>
      <w:r>
        <w:rPr>
          <w:rFonts w:hint="eastAsia" w:ascii="方正小标宋简体" w:hAnsi="等线" w:eastAsia="方正小标宋简体" w:cs="Times New Roman"/>
          <w:b/>
          <w:sz w:val="32"/>
          <w:szCs w:val="28"/>
        </w:rPr>
        <w:t>泸县城东小学校德育处</w:t>
      </w:r>
    </w:p>
    <w:p>
      <w:pPr>
        <w:jc w:val="center"/>
        <w:rPr>
          <w:rFonts w:ascii="方正小标宋简体" w:hAnsi="等线" w:eastAsia="方正小标宋简体" w:cs="Times New Roman"/>
          <w:b/>
          <w:sz w:val="32"/>
          <w:szCs w:val="28"/>
        </w:rPr>
      </w:pPr>
      <w:r>
        <w:rPr>
          <w:rFonts w:hint="eastAsia" w:ascii="方正小标宋简体" w:hAnsi="等线" w:eastAsia="方正小标宋简体" w:cs="Times New Roman"/>
          <w:b/>
          <w:sz w:val="32"/>
          <w:szCs w:val="28"/>
        </w:rPr>
        <w:t>202</w:t>
      </w:r>
      <w:r>
        <w:rPr>
          <w:rFonts w:hint="eastAsia" w:ascii="方正小标宋简体" w:hAnsi="等线" w:eastAsia="方正小标宋简体" w:cs="Times New Roman"/>
          <w:b/>
          <w:sz w:val="32"/>
          <w:szCs w:val="28"/>
          <w:lang w:val="en-US" w:eastAsia="zh-CN"/>
        </w:rPr>
        <w:t>2</w:t>
      </w:r>
      <w:r>
        <w:rPr>
          <w:rFonts w:hint="eastAsia" w:ascii="方正小标宋简体" w:hAnsi="等线" w:eastAsia="方正小标宋简体" w:cs="Times New Roman"/>
          <w:b/>
          <w:sz w:val="32"/>
          <w:szCs w:val="28"/>
        </w:rPr>
        <w:t>年</w:t>
      </w:r>
      <w:r>
        <w:rPr>
          <w:rFonts w:hint="eastAsia" w:ascii="方正小标宋简体" w:hAnsi="等线" w:eastAsia="方正小标宋简体" w:cs="Times New Roman"/>
          <w:b/>
          <w:sz w:val="32"/>
          <w:szCs w:val="28"/>
          <w:lang w:val="en-US" w:eastAsia="zh-CN"/>
        </w:rPr>
        <w:t>12</w:t>
      </w:r>
      <w:r>
        <w:rPr>
          <w:rFonts w:hint="eastAsia" w:ascii="方正小标宋简体" w:hAnsi="等线" w:eastAsia="方正小标宋简体" w:cs="Times New Roman"/>
          <w:b/>
          <w:sz w:val="32"/>
          <w:szCs w:val="28"/>
        </w:rPr>
        <w:t>月</w:t>
      </w:r>
    </w:p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  <w:lang w:val="en-US" w:eastAsia="zh-CN"/>
        </w:rPr>
        <w:t>序</w:t>
      </w:r>
      <w:r>
        <w:rPr>
          <w:rFonts w:hint="eastAsia" w:ascii="方正小标宋简体" w:eastAsia="方正小标宋简体"/>
          <w:sz w:val="44"/>
          <w:szCs w:val="44"/>
        </w:rPr>
        <w:t xml:space="preserve"> </w:t>
      </w:r>
      <w:r>
        <w:rPr>
          <w:rFonts w:ascii="方正小标宋简体" w:eastAsia="方正小标宋简体"/>
          <w:sz w:val="44"/>
          <w:szCs w:val="44"/>
        </w:rPr>
        <w:t xml:space="preserve"> </w:t>
      </w:r>
      <w:r>
        <w:rPr>
          <w:rFonts w:hint="eastAsia" w:ascii="方正小标宋简体" w:eastAsia="方正小标宋简体"/>
          <w:sz w:val="44"/>
          <w:szCs w:val="44"/>
        </w:rPr>
        <w:t>言</w:t>
      </w:r>
    </w:p>
    <w:p>
      <w:pPr>
        <w:ind w:firstLine="640" w:firstLineChars="200"/>
        <w:rPr>
          <w:rFonts w:ascii="仿宋_GB2312" w:eastAsia="仿宋_GB2312"/>
          <w:sz w:val="32"/>
          <w:szCs w:val="32"/>
        </w:rPr>
      </w:pPr>
    </w:p>
    <w:p>
      <w:pPr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德育是润物细无声的工作，德育常规管理是一件长期性的事情；常规管理只有细化到每一处，才能更加规范学生的行为礼仪，相信一所学校只要把常规做到极致，那么特色也会慢慢崭露头角。</w:t>
      </w:r>
    </w:p>
    <w:p>
      <w:pPr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德育常规管理就是培养学生的行为礼仪，让学生时时保持仪式感，我始终相信有仪式感的家庭会养出幸福的孩子，而有仪式感的学校定会教出幸福的学生！</w:t>
      </w:r>
    </w:p>
    <w:p>
      <w:pPr>
        <w:ind w:firstLine="640" w:firstLineChars="200"/>
        <w:rPr>
          <w:rFonts w:ascii="仿宋_GB2312" w:eastAsia="仿宋_GB2312"/>
          <w:sz w:val="32"/>
          <w:szCs w:val="32"/>
        </w:rPr>
      </w:pPr>
    </w:p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ascii="方正小标宋简体" w:eastAsia="方正小标宋简体"/>
          <w:sz w:val="44"/>
          <w:szCs w:val="44"/>
        </w:rPr>
        <w:drawing>
          <wp:inline distT="0" distB="0" distL="0" distR="0">
            <wp:extent cx="4538345" cy="3158490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9409" cy="3166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方正小标宋简体" w:eastAsia="方正小标宋简体"/>
          <w:sz w:val="44"/>
          <w:szCs w:val="44"/>
        </w:rPr>
      </w:pPr>
    </w:p>
    <w:p>
      <w:pPr>
        <w:rPr>
          <w:rFonts w:ascii="方正小标宋简体" w:eastAsia="方正小标宋简体"/>
          <w:sz w:val="44"/>
          <w:szCs w:val="44"/>
        </w:rPr>
      </w:pPr>
    </w:p>
    <w:p>
      <w:pPr>
        <w:jc w:val="center"/>
        <w:rPr>
          <w:rFonts w:hint="eastAsia" w:ascii="方正小标宋简体" w:eastAsia="方正小标宋简体"/>
          <w:sz w:val="44"/>
          <w:szCs w:val="44"/>
        </w:rPr>
      </w:pPr>
    </w:p>
    <w:p>
      <w:pPr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 xml:space="preserve">目 </w:t>
      </w:r>
      <w:r>
        <w:rPr>
          <w:rFonts w:ascii="方正小标宋简体" w:eastAsia="方正小标宋简体"/>
          <w:sz w:val="44"/>
          <w:szCs w:val="44"/>
        </w:rPr>
        <w:t xml:space="preserve"> </w:t>
      </w:r>
      <w:r>
        <w:rPr>
          <w:rFonts w:hint="eastAsia" w:ascii="方正小标宋简体" w:eastAsia="方正小标宋简体"/>
          <w:sz w:val="44"/>
          <w:szCs w:val="44"/>
        </w:rPr>
        <w:t>录</w:t>
      </w:r>
    </w:p>
    <w:p>
      <w:pPr>
        <w:jc w:val="center"/>
        <w:rPr>
          <w:rFonts w:ascii="方正小标宋简体" w:eastAsia="方正小标宋简体"/>
          <w:sz w:val="44"/>
          <w:szCs w:val="44"/>
        </w:rPr>
      </w:pP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TOC \h \z \t "目录1,1"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fldChar w:fldCharType="begin"/>
      </w:r>
      <w:r>
        <w:instrText xml:space="preserve"> HYPERLINK \l "_Toc80446551"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泸县城东小学校</w:t>
      </w:r>
      <w:r>
        <w:rPr>
          <w:rStyle w:val="12"/>
          <w:rFonts w:hint="eastAsia" w:ascii="仿宋_GB2312" w:hAnsi="Times New Roman" w:eastAsia="仿宋_GB2312"/>
          <w:sz w:val="32"/>
          <w:szCs w:val="32"/>
        </w:rPr>
        <w:t>班主任职责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_Toc80446551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"_Toc80446552"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泸县城东小学校下班教师工作职责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_Toc80446552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2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城东小学校班主任考核细则量化表</w:t>
      </w:r>
      <w:r>
        <w:rPr>
          <w:rFonts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4</w:t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"_Toc80446553"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泸县城东小学校班级量化考核细则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7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"_Toc80446554"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模块管理一  仪容仪表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_Toc80446554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15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"_Toc80446555"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模块管理二  小老师自主管理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_Toc80446555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18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"_Toc80446556"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模块管理三  课前课后礼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21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"_Toc80446557"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模块管理四  桌椅摆放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_Toc80446557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24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"_Toc80446558"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模块管理五  食堂就餐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_Toc80446558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27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"_Toc80446559"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模块管理六  课间安全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31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"_Toc80446560"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模块管理七  财产管理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35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"_Toc80446561"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模块管理八  家长督学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_Toc80446561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39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"_Toc80446562"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  每周一考核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42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hint="eastAsia"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"_Toc80446563"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  每期一表彰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hint="eastAsia" w:ascii="仿宋_GB2312" w:eastAsia="仿宋_GB2312"/>
          <w:sz w:val="32"/>
          <w:szCs w:val="32"/>
        </w:rPr>
        <w:fldChar w:fldCharType="begin"/>
      </w:r>
      <w:r>
        <w:rPr>
          <w:rFonts w:hint="eastAsia" w:ascii="仿宋_GB2312" w:eastAsia="仿宋_GB2312"/>
          <w:sz w:val="32"/>
          <w:szCs w:val="32"/>
        </w:rPr>
        <w:instrText xml:space="preserve"> PAGEREF _Toc80446563 \h </w:instrText>
      </w:r>
      <w:r>
        <w:rPr>
          <w:rFonts w:hint="eastAsia" w:ascii="仿宋_GB2312" w:eastAsia="仿宋_GB2312"/>
          <w:sz w:val="32"/>
          <w:szCs w:val="32"/>
        </w:rPr>
        <w:fldChar w:fldCharType="separate"/>
      </w:r>
      <w:r>
        <w:rPr>
          <w:rFonts w:ascii="仿宋_GB2312" w:eastAsia="仿宋_GB2312"/>
          <w:sz w:val="32"/>
          <w:szCs w:val="32"/>
        </w:rPr>
        <w:t>57</w:t>
      </w:r>
      <w:r>
        <w:rPr>
          <w:rFonts w:hint="eastAsia" w:ascii="仿宋_GB2312" w:eastAsia="仿宋_GB2312"/>
          <w:sz w:val="32"/>
          <w:szCs w:val="32"/>
        </w:rPr>
        <w:fldChar w:fldCharType="end"/>
      </w:r>
      <w:r>
        <w:rPr>
          <w:rFonts w:hint="eastAsia"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"_Toc80446562"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  汇报总结文稿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52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pStyle w:val="7"/>
        <w:tabs>
          <w:tab w:val="right" w:leader="dot" w:pos="8296"/>
        </w:tabs>
        <w:rPr>
          <w:rFonts w:ascii="仿宋_GB2312" w:eastAsia="仿宋_GB2312"/>
          <w:sz w:val="32"/>
          <w:szCs w:val="32"/>
        </w:rPr>
      </w:pPr>
      <w:r>
        <w:fldChar w:fldCharType="begin"/>
      </w:r>
      <w:r>
        <w:instrText xml:space="preserve"> HYPERLINK \l "_Toc80446563" </w:instrText>
      </w:r>
      <w:r>
        <w:fldChar w:fldCharType="separate"/>
      </w:r>
      <w:r>
        <w:rPr>
          <w:rStyle w:val="12"/>
          <w:rFonts w:hint="eastAsia" w:ascii="仿宋_GB2312" w:eastAsia="仿宋_GB2312"/>
          <w:sz w:val="32"/>
          <w:szCs w:val="32"/>
        </w:rPr>
        <w:t>模块管理  汇报总结课件</w:t>
      </w:r>
      <w:r>
        <w:rPr>
          <w:rFonts w:hint="eastAsia" w:ascii="仿宋_GB2312" w:eastAsia="仿宋_GB2312"/>
          <w:sz w:val="32"/>
          <w:szCs w:val="32"/>
        </w:rPr>
        <w:tab/>
      </w:r>
      <w:r>
        <w:rPr>
          <w:rFonts w:ascii="仿宋_GB2312" w:eastAsia="仿宋_GB2312"/>
          <w:sz w:val="32"/>
          <w:szCs w:val="32"/>
        </w:rPr>
        <w:t>57</w:t>
      </w:r>
      <w:r>
        <w:rPr>
          <w:rFonts w:ascii="仿宋_GB2312" w:eastAsia="仿宋_GB2312"/>
          <w:sz w:val="32"/>
          <w:szCs w:val="32"/>
        </w:rPr>
        <w:fldChar w:fldCharType="end"/>
      </w:r>
    </w:p>
    <w:p>
      <w:pPr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fldChar w:fldCharType="end"/>
      </w:r>
    </w:p>
    <w:p/>
    <w:p/>
    <w:p/>
    <w:p>
      <w:pPr>
        <w:jc w:val="left"/>
        <w:rPr>
          <w:rFonts w:hint="eastAsia" w:ascii="黑体" w:hAnsi="黑体" w:eastAsia="黑体" w:cs="Times New Roman"/>
          <w:sz w:val="32"/>
          <w:szCs w:val="32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15"/>
        <w:rPr>
          <w:rFonts w:hAnsi="Times New Roman"/>
        </w:rPr>
      </w:pPr>
      <w:bookmarkStart w:id="0" w:name="_Toc80446551"/>
      <w:bookmarkStart w:id="1" w:name="_Toc80195231"/>
      <w:r>
        <w:rPr>
          <w:rFonts w:hint="eastAsia"/>
        </w:rPr>
        <w:t>泸县城东小学校</w:t>
      </w:r>
      <w:r>
        <w:rPr>
          <w:rFonts w:hint="eastAsia" w:hAnsi="Times New Roman"/>
        </w:rPr>
        <w:t>班主任职责</w:t>
      </w:r>
      <w:bookmarkEnd w:id="0"/>
    </w:p>
    <w:p>
      <w:pPr>
        <w:spacing w:line="660" w:lineRule="exact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ascii="仿宋_GB2312" w:hAnsi="宋体" w:eastAsia="仿宋_GB2312" w:cs="Times New Roman"/>
          <w:sz w:val="32"/>
          <w:szCs w:val="32"/>
        </w:rPr>
        <w:t>1.</w:t>
      </w:r>
      <w:r>
        <w:rPr>
          <w:rFonts w:hint="eastAsia" w:ascii="仿宋_GB2312" w:hAnsi="宋体" w:eastAsia="仿宋_GB2312" w:cs="Times New Roman"/>
          <w:sz w:val="32"/>
          <w:szCs w:val="32"/>
        </w:rPr>
        <w:t>负责对学生的日常安全教育、行为习惯、处理班级中的偶发事件、与家长的沟通交流等班级常规管理。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2.负责班级文化建设，以及外墙文化布置。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ascii="仿宋_GB2312" w:hAnsi="宋体" w:eastAsia="仿宋_GB2312" w:cs="Times New Roman"/>
          <w:sz w:val="32"/>
          <w:szCs w:val="32"/>
        </w:rPr>
        <w:t>3.</w:t>
      </w:r>
      <w:r>
        <w:rPr>
          <w:rFonts w:hint="eastAsia" w:ascii="仿宋_GB2312" w:hAnsi="宋体" w:eastAsia="仿宋_GB2312" w:cs="Times New Roman"/>
          <w:sz w:val="32"/>
          <w:szCs w:val="32"/>
        </w:rPr>
        <w:t>负责学生课后服务的动员、报名工作并组织学生按时参加每周二、三、四、五第三、四节课的课后服务活动。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4．负责大课间组织；维护课间秩序，组织中午和下午的放学，并作小结。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5.负责午餐午休学生的报名、管理等工作。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ascii="仿宋_GB2312" w:hAnsi="宋体" w:eastAsia="仿宋_GB2312" w:cs="Times New Roman"/>
          <w:sz w:val="32"/>
          <w:szCs w:val="32"/>
        </w:rPr>
        <w:t>6.</w:t>
      </w:r>
      <w:r>
        <w:rPr>
          <w:rFonts w:hint="eastAsia" w:ascii="仿宋_GB2312" w:hAnsi="宋体" w:eastAsia="仿宋_GB2312" w:cs="Times New Roman"/>
          <w:sz w:val="32"/>
          <w:szCs w:val="32"/>
        </w:rPr>
        <w:t>负责学生校服和报刊增订、校讯通等的宣传动员、统计等工作。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ascii="仿宋_GB2312" w:hAnsi="宋体" w:eastAsia="仿宋_GB2312" w:cs="Times New Roman"/>
          <w:sz w:val="32"/>
          <w:szCs w:val="32"/>
        </w:rPr>
        <w:t>7.</w:t>
      </w:r>
      <w:r>
        <w:rPr>
          <w:rFonts w:hint="eastAsia" w:ascii="仿宋_GB2312" w:hAnsi="宋体" w:eastAsia="仿宋_GB2312" w:cs="Times New Roman"/>
          <w:sz w:val="32"/>
          <w:szCs w:val="32"/>
        </w:rPr>
        <w:t>主要负责学校大型活动如：运动会、艺术周以及少先队相关主题活动的设计和组织。</w:t>
      </w:r>
    </w:p>
    <w:p>
      <w:pPr>
        <w:spacing w:line="578" w:lineRule="exact"/>
        <w:ind w:firstLine="640" w:firstLineChars="200"/>
        <w:rPr>
          <w:rFonts w:ascii="仿宋_GB2312" w:hAnsi="Times New Roman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8.</w:t>
      </w:r>
      <w:r>
        <w:rPr>
          <w:rFonts w:hint="eastAsia" w:ascii="仿宋_GB2312" w:hAnsi="Times New Roman" w:eastAsia="仿宋_GB2312" w:cs="Times New Roman"/>
          <w:sz w:val="32"/>
          <w:szCs w:val="32"/>
        </w:rPr>
        <w:t>负责带领、组织学生参加年级、学校的各类大型活动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9.组织学生收看每周一大朝会（班队会），并适时进行拓展延伸、总结。认真填写《少先队工作手册》。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10.与科任老师一起负责值守三操（课间操、上、下午眼保健操）。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11</w:t>
      </w:r>
      <w:r>
        <w:rPr>
          <w:rFonts w:ascii="仿宋_GB2312" w:hAnsi="宋体" w:eastAsia="仿宋_GB2312" w:cs="Times New Roman"/>
          <w:sz w:val="32"/>
          <w:szCs w:val="32"/>
        </w:rPr>
        <w:t>.</w:t>
      </w:r>
      <w:r>
        <w:rPr>
          <w:rFonts w:hint="eastAsia" w:ascii="仿宋_GB2312" w:hAnsi="宋体" w:eastAsia="仿宋_GB2312" w:cs="Times New Roman"/>
          <w:sz w:val="32"/>
          <w:szCs w:val="32"/>
        </w:rPr>
        <w:t>负责本班学生的学籍信息收集整理。</w:t>
      </w:r>
    </w:p>
    <w:p>
      <w:pPr>
        <w:spacing w:line="578" w:lineRule="exact"/>
        <w:ind w:left="6550" w:leftChars="300" w:hanging="5920" w:hangingChars="185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12.负责对家长发放或要求签阅收缴各类责任书、通知</w:t>
      </w:r>
    </w:p>
    <w:p>
      <w:pPr>
        <w:spacing w:line="578" w:lineRule="exact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书、告知书等。</w:t>
      </w:r>
      <w:r>
        <w:rPr>
          <w:rFonts w:hint="eastAsia" w:ascii="仿宋_GB2312" w:hAnsi="Times New Roman" w:eastAsia="仿宋_GB2312" w:cs="Times New Roman"/>
          <w:b/>
          <w:sz w:val="32"/>
          <w:szCs w:val="32"/>
        </w:rPr>
        <w:t xml:space="preserve">                           </w:t>
      </w:r>
    </w:p>
    <w:p>
      <w:pPr>
        <w:pStyle w:val="15"/>
      </w:pPr>
      <w:bookmarkStart w:id="2" w:name="_Toc80446552"/>
      <w:r>
        <w:rPr>
          <w:rFonts w:hint="eastAsia"/>
        </w:rPr>
        <w:t>泸县城东小学校下班教师工作职责</w:t>
      </w:r>
      <w:bookmarkEnd w:id="2"/>
    </w:p>
    <w:p>
      <w:pPr>
        <w:widowControl/>
        <w:spacing w:line="660" w:lineRule="exact"/>
        <w:jc w:val="center"/>
        <w:rPr>
          <w:rFonts w:ascii="方正小标宋简体" w:hAnsi="Arial" w:eastAsia="方正小标宋简体" w:cs="Arial"/>
          <w:kern w:val="0"/>
          <w:sz w:val="44"/>
          <w:szCs w:val="44"/>
        </w:rPr>
      </w:pP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hint="eastAsia" w:ascii="仿宋_GB2312" w:hAnsi="Arial" w:eastAsia="仿宋_GB2312" w:cs="Arial"/>
          <w:kern w:val="0"/>
          <w:sz w:val="32"/>
          <w:szCs w:val="32"/>
        </w:rPr>
        <w:t>为了进一步加强班级工作管理，加速青年教师的成长，提高青年教师教育管理水平，同时也为了优化班主任的队伍结构，形成较为有效的班主任队伍后备力量培养机制，经学校研究决定实行下班教师制度。</w:t>
      </w:r>
    </w:p>
    <w:p>
      <w:pPr>
        <w:widowControl/>
        <w:spacing w:line="578" w:lineRule="exact"/>
        <w:ind w:firstLine="643" w:firstLineChars="200"/>
        <w:rPr>
          <w:rFonts w:ascii="黑体" w:hAnsi="黑体" w:eastAsia="黑体" w:cs="Arial"/>
          <w:b/>
          <w:kern w:val="0"/>
          <w:sz w:val="32"/>
          <w:szCs w:val="32"/>
        </w:rPr>
      </w:pPr>
      <w:r>
        <w:rPr>
          <w:rFonts w:hint="eastAsia" w:ascii="黑体" w:hAnsi="黑体" w:eastAsia="黑体" w:cs="Arial"/>
          <w:b/>
          <w:kern w:val="0"/>
          <w:sz w:val="32"/>
          <w:szCs w:val="32"/>
        </w:rPr>
        <w:t>一、聘任的条件和方法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1.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下班教师必须是任职班级的科任教师；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2.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根据教师任教年级和班级的变动情况，下班教师工作每学年作一次适当的调整。</w:t>
      </w:r>
    </w:p>
    <w:p>
      <w:pPr>
        <w:widowControl/>
        <w:spacing w:line="578" w:lineRule="exact"/>
        <w:ind w:firstLine="643" w:firstLineChars="200"/>
        <w:rPr>
          <w:rFonts w:ascii="黑体" w:hAnsi="黑体" w:eastAsia="黑体" w:cs="Arial"/>
          <w:b/>
          <w:kern w:val="0"/>
          <w:sz w:val="32"/>
          <w:szCs w:val="32"/>
        </w:rPr>
      </w:pPr>
      <w:r>
        <w:rPr>
          <w:rFonts w:hint="eastAsia" w:ascii="黑体" w:hAnsi="黑体" w:eastAsia="黑体" w:cs="Arial"/>
          <w:b/>
          <w:kern w:val="0"/>
          <w:sz w:val="32"/>
          <w:szCs w:val="32"/>
        </w:rPr>
        <w:t>二、下班教师的工作职责</w:t>
      </w:r>
    </w:p>
    <w:p>
      <w:pPr>
        <w:widowControl/>
        <w:spacing w:line="578" w:lineRule="exact"/>
        <w:ind w:firstLine="643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hint="eastAsia" w:ascii="Times New Roman" w:hAnsi="Times New Roman" w:eastAsia="宋体" w:cs="Times New Roman"/>
          <w:b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92075</wp:posOffset>
            </wp:positionV>
            <wp:extent cx="2247900" cy="3086100"/>
            <wp:effectExtent l="0" t="0" r="0" b="0"/>
            <wp:wrapSquare wrapText="bothSides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1" b="2752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30861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_GB2312" w:hAnsi="Arial" w:eastAsia="仿宋_GB2312" w:cs="Arial"/>
          <w:kern w:val="0"/>
          <w:sz w:val="32"/>
          <w:szCs w:val="32"/>
        </w:rPr>
        <w:t>1.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下班教师要经常深入班级，了解学生情况，经常与班主任交流，协助班主任管理好班级，做好学生的思想教育工作。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2.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班级参加学生集会、公益活动、大扫除等集体活动时，下班教师应参与组织与管理。班级参加集体比赛，下班教师要通力合作，出谋献策。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3.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协助班主任抓好日常的班级管理工作，如遇班主任外出学习或请假时，要代理班主任认真履行班主任职责，承担班级管理的各项工作。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4.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经常和班主任一起与学生家长进行沟通，抓好个别生教育。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5.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协助班主任认真抓好各项安全工作。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6.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学期末配合班主任做好学生品德评定和评语工作。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7.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完成学校临时布置的任务。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  <w:r>
        <w:rPr>
          <w:rFonts w:ascii="仿宋_GB2312" w:hAnsi="Arial" w:eastAsia="仿宋_GB2312" w:cs="Arial"/>
          <w:kern w:val="0"/>
          <w:sz w:val="32"/>
          <w:szCs w:val="32"/>
        </w:rPr>
        <w:t>8.</w:t>
      </w:r>
      <w:r>
        <w:rPr>
          <w:rFonts w:hint="eastAsia" w:ascii="仿宋_GB2312" w:hAnsi="Arial" w:eastAsia="仿宋_GB2312" w:cs="Arial"/>
          <w:kern w:val="0"/>
          <w:sz w:val="32"/>
          <w:szCs w:val="32"/>
        </w:rPr>
        <w:t>下班教师每个月上一次班课或者队课。</w:t>
      </w:r>
    </w:p>
    <w:p>
      <w:pPr>
        <w:widowControl/>
        <w:spacing w:line="578" w:lineRule="exact"/>
        <w:ind w:firstLine="640" w:firstLineChars="200"/>
        <w:rPr>
          <w:rFonts w:ascii="仿宋_GB2312" w:hAnsi="Arial" w:eastAsia="仿宋_GB2312" w:cs="Arial"/>
          <w:kern w:val="0"/>
          <w:sz w:val="32"/>
          <w:szCs w:val="32"/>
        </w:rPr>
      </w:pPr>
    </w:p>
    <w:p>
      <w:pPr>
        <w:spacing w:line="240" w:lineRule="atLeast"/>
        <w:jc w:val="center"/>
        <w:rPr>
          <w:rFonts w:ascii="Times New Roman" w:hAnsi="Times New Roman" w:eastAsia="宋体" w:cs="Times New Roman"/>
          <w:b/>
          <w:sz w:val="32"/>
          <w:szCs w:val="32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</w:p>
    <w:p>
      <w:pPr>
        <w:spacing w:line="660" w:lineRule="exact"/>
        <w:ind w:firstLine="431" w:firstLineChars="98"/>
        <w:jc w:val="center"/>
        <w:rPr>
          <w:rFonts w:ascii="方正小标宋简体" w:hAnsi="Times New Roman" w:eastAsia="方正小标宋简体" w:cs="Times New Roman"/>
          <w:sz w:val="44"/>
          <w:szCs w:val="44"/>
        </w:rPr>
      </w:pPr>
      <w:r>
        <w:rPr>
          <w:rFonts w:hint="eastAsia" w:ascii="方正小标宋简体" w:hAnsi="Times New Roman" w:eastAsia="方正小标宋简体" w:cs="Times New Roman"/>
          <w:sz w:val="44"/>
          <w:szCs w:val="44"/>
        </w:rPr>
        <w:t>城东小学校班主任考核细则量化表</w:t>
      </w:r>
    </w:p>
    <w:p>
      <w:pPr>
        <w:spacing w:line="400" w:lineRule="exact"/>
        <w:ind w:firstLine="280" w:firstLineChars="100"/>
        <w:rPr>
          <w:rFonts w:ascii="仿宋_GB2312" w:hAnsi="Times New Roman" w:eastAsia="仿宋_GB2312" w:cs="Times New Roman"/>
          <w:sz w:val="28"/>
          <w:szCs w:val="28"/>
          <w:u w:val="single"/>
        </w:rPr>
      </w:pPr>
      <w:r>
        <w:rPr>
          <w:rFonts w:hint="eastAsia" w:ascii="仿宋_GB2312" w:hAnsi="Times New Roman" w:eastAsia="仿宋_GB2312" w:cs="Times New Roman"/>
          <w:sz w:val="28"/>
          <w:szCs w:val="28"/>
          <w:u w:val="single"/>
        </w:rPr>
        <w:t xml:space="preserve">    </w:t>
      </w:r>
      <w:r>
        <w:rPr>
          <w:rFonts w:hint="eastAsia" w:ascii="仿宋_GB2312" w:hAnsi="Times New Roman" w:eastAsia="仿宋_GB2312" w:cs="Times New Roman"/>
          <w:sz w:val="28"/>
          <w:szCs w:val="28"/>
        </w:rPr>
        <w:t>年级</w:t>
      </w:r>
      <w:r>
        <w:rPr>
          <w:rFonts w:hint="eastAsia" w:ascii="仿宋_GB2312" w:hAnsi="Times New Roman" w:eastAsia="仿宋_GB2312" w:cs="Times New Roman"/>
          <w:sz w:val="28"/>
          <w:szCs w:val="28"/>
          <w:u w:val="single"/>
        </w:rPr>
        <w:t xml:space="preserve">    </w:t>
      </w:r>
      <w:r>
        <w:rPr>
          <w:rFonts w:hint="eastAsia" w:ascii="仿宋_GB2312" w:hAnsi="Times New Roman" w:eastAsia="仿宋_GB2312" w:cs="Times New Roman"/>
          <w:sz w:val="28"/>
          <w:szCs w:val="28"/>
        </w:rPr>
        <w:t>班      班主任</w:t>
      </w:r>
      <w:r>
        <w:rPr>
          <w:rFonts w:hint="eastAsia" w:ascii="仿宋_GB2312" w:hAnsi="Times New Roman" w:eastAsia="仿宋_GB2312" w:cs="Times New Roman"/>
          <w:sz w:val="28"/>
          <w:szCs w:val="28"/>
          <w:u w:val="single"/>
        </w:rPr>
        <w:t xml:space="preserve">            </w:t>
      </w:r>
      <w:r>
        <w:rPr>
          <w:rFonts w:hint="eastAsia" w:ascii="仿宋_GB2312" w:hAnsi="Times New Roman" w:eastAsia="仿宋_GB2312" w:cs="Times New Roman"/>
          <w:sz w:val="28"/>
          <w:szCs w:val="28"/>
        </w:rPr>
        <w:t xml:space="preserve">     考核时间</w:t>
      </w:r>
      <w:r>
        <w:rPr>
          <w:rFonts w:hint="eastAsia" w:ascii="仿宋_GB2312" w:hAnsi="Times New Roman" w:eastAsia="仿宋_GB2312" w:cs="Times New Roman"/>
          <w:sz w:val="28"/>
          <w:szCs w:val="28"/>
          <w:u w:val="single"/>
        </w:rPr>
        <w:t xml:space="preserve">            </w:t>
      </w:r>
    </w:p>
    <w:tbl>
      <w:tblPr>
        <w:tblStyle w:val="9"/>
        <w:tblW w:w="9558" w:type="dxa"/>
        <w:tblInd w:w="-4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9"/>
        <w:gridCol w:w="721"/>
        <w:gridCol w:w="541"/>
        <w:gridCol w:w="7031"/>
        <w:gridCol w:w="6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649" w:type="dxa"/>
            <w:tcBorders>
              <w:bottom w:val="single" w:color="auto" w:sz="4" w:space="0"/>
            </w:tcBorders>
          </w:tcPr>
          <w:p>
            <w:pPr>
              <w:spacing w:line="400" w:lineRule="exact"/>
              <w:ind w:left="103" w:leftChars="49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类别</w:t>
            </w:r>
          </w:p>
        </w:tc>
        <w:tc>
          <w:tcPr>
            <w:tcW w:w="721" w:type="dxa"/>
            <w:tcBorders>
              <w:bottom w:val="single" w:color="auto" w:sz="4" w:space="0"/>
            </w:tcBorders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项 目</w:t>
            </w:r>
          </w:p>
        </w:tc>
        <w:tc>
          <w:tcPr>
            <w:tcW w:w="541" w:type="dxa"/>
            <w:tcBorders>
              <w:bottom w:val="single" w:color="auto" w:sz="4" w:space="0"/>
            </w:tcBorders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分值</w:t>
            </w:r>
          </w:p>
        </w:tc>
        <w:tc>
          <w:tcPr>
            <w:tcW w:w="7031" w:type="dxa"/>
            <w:tcBorders>
              <w:bottom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考 核 细 则 要 求 及 评 分 标 准</w:t>
            </w:r>
          </w:p>
        </w:tc>
        <w:tc>
          <w:tcPr>
            <w:tcW w:w="616" w:type="dxa"/>
            <w:tcBorders>
              <w:bottom w:val="single" w:color="auto" w:sz="4" w:space="0"/>
            </w:tcBorders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9" w:hRule="atLeast"/>
        </w:trPr>
        <w:tc>
          <w:tcPr>
            <w:tcW w:w="649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班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级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文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化</w:t>
            </w: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widowControl/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教室</w:t>
            </w:r>
          </w:p>
          <w:p>
            <w:pPr>
              <w:widowControl/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布置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541" w:type="dxa"/>
          </w:tcPr>
          <w:p>
            <w:pPr>
              <w:widowControl/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widowControl/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教室布置以正通德育文化、现代班级精神和内涵为目标，激励用语规范化，阵地建设有突破和创新，营造“正通文化”的班级文化氛围。教室后有黑板后，至少每月更换一次板报，能做到主题明确，内容具有针对性和班级特色。按照评比奖次，以 0.3分、0.2分、0.1分进行考核加分。未在规定时间内完成扣0.1分。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49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班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队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活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动</w:t>
            </w: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班队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10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班、队课能按照学校当周的德育主题教育活动认真开展活动，要求班、队会活动有主题、有内容、有记录，并有详细的活动方案（备课），以班、队活动记录和德育处不定时抽查结果为依据。未按要求开展活动、挪作他用一次扣0.1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49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家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校</w:t>
            </w: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家长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沟通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Arial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kern w:val="0"/>
                <w:sz w:val="28"/>
                <w:szCs w:val="28"/>
              </w:rPr>
              <w:t>重视家教指导工作，每学期对50%的学生作一次家访或与家长电话联系一次，定期进行家访，与家长开展正常的联系工作。需要有相关家访图片资料和文字资料（班主任手册），检查无家访资料扣</w:t>
            </w: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0.2</w:t>
            </w:r>
            <w:r>
              <w:rPr>
                <w:rFonts w:hint="eastAsia" w:ascii="仿宋_GB2312" w:hAnsi="宋体" w:eastAsia="仿宋_GB2312" w:cs="Arial"/>
                <w:kern w:val="0"/>
                <w:sz w:val="28"/>
                <w:szCs w:val="28"/>
              </w:rPr>
              <w:t>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0" w:hRule="atLeast"/>
        </w:trPr>
        <w:tc>
          <w:tcPr>
            <w:tcW w:w="649" w:type="dxa"/>
            <w:vMerge w:val="restart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班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主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任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日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常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教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育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安全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教育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加强安全管理，班里出现伤害事故，属班主任职责范围的，且造成不良影响和严重后果的进行扣分。并视情况、责任，按有关规定给予相应处理。</w:t>
            </w:r>
          </w:p>
        </w:tc>
        <w:tc>
          <w:tcPr>
            <w:tcW w:w="616" w:type="dxa"/>
            <w:vMerge w:val="restart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1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礼仪教育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spacing w:line="400" w:lineRule="exact"/>
              <w:ind w:firstLine="560" w:firstLineChars="200"/>
              <w:rPr>
                <w:rFonts w:ascii="仿宋_GB2312" w:hAnsi="Arial" w:eastAsia="仿宋_GB2312" w:cs="Arial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color w:val="000000"/>
                <w:kern w:val="0"/>
                <w:sz w:val="28"/>
                <w:szCs w:val="28"/>
              </w:rPr>
              <w:t>教育学生讲文明懂礼貌，学会使用文明用语，热爱学校，尊敬老师，友爱同学，尊老爱幼，言行端庄，举止优雅，善于表达，自信大方，培养城东</w:t>
            </w: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学生特质。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16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关爱教育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Arial" w:eastAsia="仿宋_GB2312" w:cs="Arial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color w:val="000000"/>
                <w:kern w:val="0"/>
                <w:sz w:val="28"/>
                <w:szCs w:val="28"/>
              </w:rPr>
              <w:t>加强爱的教育，尊重每一个学生，既严格要求，又热情关怀，发现每个学生的闪光点，正确加以引导；严禁体罚与变相体罚学生，尊重每个学生的人格，维护其尊严，努力促进后进生转化，注重培养良好个性品质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班级风貌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spacing w:line="400" w:lineRule="exact"/>
              <w:ind w:firstLine="560" w:firstLineChars="200"/>
              <w:rPr>
                <w:rFonts w:ascii="仿宋_GB2312" w:hAnsi="Arial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班主任要高度重视学生的行规教育，认真执行小学生一日常规。要求学生每天按时到校，不迟到，有特殊情况及时请假（并出示有关证明）。校园坚持说普通话，天天佩戴红领巾，按规定穿校服。精气神足，积极向上，团结协作，勤奋乐学，锐意进取。形成班级特色，具有正通</w:t>
            </w: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</w:rPr>
              <w:t>品质。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午餐午休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认真组织学生有序午餐，做到文明用餐。餐后组织学生在寝室或教室内午休。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649" w:type="dxa"/>
            <w:vMerge w:val="restart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学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生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行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为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管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理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35</w:t>
            </w: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两读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早读书声朗朗。（1-2年级）午读静悄悄，（3-6年级）户外有序活动。</w:t>
            </w:r>
          </w:p>
        </w:tc>
        <w:tc>
          <w:tcPr>
            <w:tcW w:w="616" w:type="dxa"/>
            <w:vMerge w:val="restart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4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大课间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两操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10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大课间、课间操(室内操) 眼保健操：班主任、下班老师或科任老师按时到位组织。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文明课间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10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 xml:space="preserve">教育学生不得说脏话，课间不得追逐打闹，不做危险的事，不得践踏草坪，攀爬栏杆、树木等，课外活动要有组织地进行。 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ind w:left="-342" w:leftChars="-163" w:firstLine="215" w:firstLineChars="77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卫生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10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sz w:val="28"/>
                <w:szCs w:val="28"/>
              </w:rPr>
              <w:t>教育学生放学后保持桌椅整齐、地面无纸屑。卫生保持不好，如桌子、讲台内、地面、走廊、墙角有纸屑、果皮、包装袋和脏物痕迹等。</w:t>
            </w:r>
          </w:p>
        </w:tc>
        <w:tc>
          <w:tcPr>
            <w:tcW w:w="616" w:type="dxa"/>
            <w:vMerge w:val="continue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3" w:hRule="atLeast"/>
        </w:trPr>
        <w:tc>
          <w:tcPr>
            <w:tcW w:w="649" w:type="dxa"/>
            <w:vMerge w:val="restart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其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它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事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务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性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工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作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721" w:type="dxa"/>
          </w:tcPr>
          <w:p>
            <w:pPr>
              <w:spacing w:line="400" w:lineRule="exact"/>
              <w:jc w:val="lef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上交资料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Arial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学期初制定本学期班主任工作计划，学期结束前，撰写班主任工作总结，期间认真做好期末班主任任寄语或城东印迹——新年寄语等工作，活动方案，活动学生感言，少先队工作手册等，迟交者扣0.2分，不交者扣0.5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参加会议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按时参加学校组织召开的班主任会议，学校制定花名册，按时点名，迟到或早退者扣0.1分，缺席者扣0.2分。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活动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spacing w:line="400" w:lineRule="exact"/>
              <w:ind w:firstLine="560" w:firstLineChars="200"/>
              <w:rPr>
                <w:rFonts w:ascii="仿宋_GB2312" w:hAnsi="宋体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按时、认真参加学校开展的活动，未按要求进行或无故不参加扣2分。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92" w:hRule="atLeast"/>
        </w:trPr>
        <w:tc>
          <w:tcPr>
            <w:tcW w:w="649" w:type="dxa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2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班委会议</w:t>
            </w:r>
          </w:p>
        </w:tc>
        <w:tc>
          <w:tcPr>
            <w:tcW w:w="541" w:type="dxa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sz w:val="28"/>
                <w:szCs w:val="28"/>
              </w:rPr>
              <w:t>5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创新班干部的选拔、培养和指导工作。经常了解班风、学风情况，制定班规班纪，每期至少能组织2次班级学生，以少先队手册上班干部会议记录为依据，每缺一次扣0.1分。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</w:trPr>
        <w:tc>
          <w:tcPr>
            <w:tcW w:w="1911" w:type="dxa"/>
            <w:gridSpan w:val="3"/>
            <w:vMerge w:val="restart"/>
          </w:tcPr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附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加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分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考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核</w:t>
            </w:r>
          </w:p>
          <w:p>
            <w:pPr>
              <w:spacing w:line="400" w:lineRule="exact"/>
              <w:jc w:val="center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内</w:t>
            </w:r>
          </w:p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  <w:r>
              <w:rPr>
                <w:rFonts w:hint="eastAsia" w:ascii="仿宋_GB2312" w:hAnsi="宋体" w:eastAsia="仿宋_GB2312" w:cs="Times New Roman"/>
                <w:b/>
                <w:sz w:val="28"/>
                <w:szCs w:val="28"/>
              </w:rPr>
              <w:t>容</w:t>
            </w: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Arial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kern w:val="0"/>
                <w:sz w:val="28"/>
                <w:szCs w:val="28"/>
              </w:rPr>
              <w:t>班级集体项目以年级各班都参加比赛的获奖名次计算。</w:t>
            </w:r>
            <w:r>
              <w:rPr>
                <w:rFonts w:hint="eastAsia" w:ascii="仿宋_GB2312" w:hAnsi="宋体" w:eastAsia="仿宋_GB2312" w:cs="Arial"/>
                <w:color w:val="000000"/>
                <w:kern w:val="0"/>
                <w:sz w:val="28"/>
                <w:szCs w:val="28"/>
              </w:rPr>
              <w:t>团体一等奖加0.3分、二等奖加0.2分，三等奖加0.1分。（加到该周班级考核中）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3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ind w:firstLine="964" w:firstLineChars="343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kern w:val="0"/>
                <w:sz w:val="28"/>
                <w:szCs w:val="28"/>
              </w:rPr>
              <w:t>文明班级流动红旗一次加0.2分。累积加分。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3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ind w:firstLine="964" w:firstLineChars="343"/>
              <w:rPr>
                <w:rFonts w:ascii="仿宋_GB2312" w:hAnsi="宋体" w:eastAsia="仿宋_GB2312" w:cs="Times New Roman"/>
                <w:b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kern w:val="0"/>
                <w:sz w:val="28"/>
                <w:szCs w:val="28"/>
              </w:rPr>
              <w:t>积极参加学校组织安排的公益活动或临时任务，且效果好每次奖励0.2分。（最多累计不超过1分）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学生好人好事受到当事人及社会相关组织的表彰，加</w:t>
            </w:r>
            <w:r>
              <w:rPr>
                <w:rFonts w:ascii="仿宋_GB2312" w:hAnsi="Arial" w:eastAsia="仿宋_GB2312" w:cs="Arial"/>
                <w:kern w:val="0"/>
                <w:sz w:val="28"/>
                <w:szCs w:val="28"/>
              </w:rPr>
              <w:t>0.1</w:t>
            </w: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-</w:t>
            </w:r>
            <w:r>
              <w:rPr>
                <w:rFonts w:ascii="仿宋_GB2312" w:hAnsi="Arial" w:eastAsia="仿宋_GB2312" w:cs="Arial"/>
                <w:kern w:val="0"/>
                <w:sz w:val="28"/>
                <w:szCs w:val="28"/>
              </w:rPr>
              <w:t>2</w:t>
            </w: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当期班主任积极撰写德育和教育管理方面的论文，国家级每篇加2分，省级每篇加1分，市级每篇加0.8分，区县级每篇加0.5分。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color w:val="FF0000"/>
                <w:kern w:val="0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28"/>
                <w:szCs w:val="28"/>
              </w:rPr>
              <w:t>当期班集体获得优秀班集体或优秀雏鹰中队，国家级加2分，省级加1分，市级加0.8分，区县级加0.5分。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color w:val="000000"/>
                <w:kern w:val="0"/>
                <w:sz w:val="28"/>
                <w:szCs w:val="28"/>
              </w:rPr>
              <w:t>被评为</w:t>
            </w: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</w:rPr>
              <w:t>“优秀值勤中队长”的为该班级各</w:t>
            </w:r>
            <w:r>
              <w:rPr>
                <w:rFonts w:hint="eastAsia" w:ascii="仿宋_GB2312" w:hAnsi="宋体" w:eastAsia="仿宋_GB2312" w:cs="Arial"/>
                <w:color w:val="000000"/>
                <w:kern w:val="0"/>
                <w:sz w:val="28"/>
                <w:szCs w:val="28"/>
              </w:rPr>
              <w:t>加0.1。校园之星一人次加0.1分。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1911" w:type="dxa"/>
            <w:gridSpan w:val="3"/>
            <w:vMerge w:val="continue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7031" w:type="dxa"/>
          </w:tcPr>
          <w:p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400" w:lineRule="exact"/>
              <w:ind w:firstLine="560" w:firstLineChars="200"/>
              <w:rPr>
                <w:rFonts w:ascii="仿宋_GB2312" w:hAnsi="宋体" w:eastAsia="仿宋_GB2312" w:cs="Arial"/>
                <w:color w:val="000000"/>
                <w:kern w:val="0"/>
                <w:sz w:val="28"/>
                <w:szCs w:val="28"/>
              </w:rPr>
            </w:pPr>
            <w:r>
              <w:rPr>
                <w:rFonts w:hint="eastAsia" w:ascii="仿宋_GB2312" w:hAnsi="宋体" w:eastAsia="仿宋_GB2312" w:cs="Arial"/>
                <w:color w:val="000000"/>
                <w:kern w:val="0"/>
                <w:sz w:val="28"/>
                <w:szCs w:val="28"/>
              </w:rPr>
              <w:t>其他加分项，根据实际情况决定。</w:t>
            </w:r>
          </w:p>
        </w:tc>
        <w:tc>
          <w:tcPr>
            <w:tcW w:w="616" w:type="dxa"/>
          </w:tcPr>
          <w:p>
            <w:pPr>
              <w:spacing w:line="400" w:lineRule="exac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911" w:type="dxa"/>
            <w:gridSpan w:val="3"/>
          </w:tcPr>
          <w:p>
            <w:pPr>
              <w:spacing w:line="400" w:lineRule="exact"/>
              <w:jc w:val="center"/>
              <w:rPr>
                <w:rFonts w:ascii="仿宋_GB2312" w:hAnsi="Times New Roman" w:eastAsia="仿宋_GB2312" w:cs="Times New Roman"/>
                <w:b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b/>
                <w:sz w:val="28"/>
                <w:szCs w:val="28"/>
              </w:rPr>
              <w:t>总  分</w:t>
            </w:r>
          </w:p>
        </w:tc>
        <w:tc>
          <w:tcPr>
            <w:tcW w:w="7647" w:type="dxa"/>
            <w:gridSpan w:val="2"/>
          </w:tcPr>
          <w:p>
            <w:pPr>
              <w:widowControl/>
              <w:jc w:val="left"/>
              <w:rPr>
                <w:rFonts w:ascii="仿宋_GB2312" w:hAnsi="Times New Roman" w:eastAsia="仿宋_GB2312" w:cs="Times New Roman"/>
                <w:sz w:val="28"/>
                <w:szCs w:val="28"/>
              </w:rPr>
            </w:pPr>
          </w:p>
        </w:tc>
      </w:tr>
    </w:tbl>
    <w:p>
      <w:pPr>
        <w:pStyle w:val="15"/>
      </w:pPr>
      <w:bookmarkStart w:id="3" w:name="_Toc80446553"/>
      <w:r>
        <w:rPr>
          <w:rFonts w:hint="eastAsia"/>
        </w:rPr>
        <w:t>泸县城东小学校班级量化考核细则</w:t>
      </w:r>
      <w:bookmarkEnd w:id="3"/>
    </w:p>
    <w:p>
      <w:pPr>
        <w:spacing w:line="660" w:lineRule="exact"/>
        <w:jc w:val="center"/>
        <w:rPr>
          <w:rFonts w:ascii="方正小标宋简体" w:hAnsi="宋体" w:eastAsia="方正小标宋简体" w:cs="宋体"/>
          <w:bCs/>
          <w:sz w:val="44"/>
          <w:szCs w:val="44"/>
        </w:rPr>
      </w:pPr>
    </w:p>
    <w:p>
      <w:pPr>
        <w:spacing w:line="578" w:lineRule="exact"/>
        <w:ind w:firstLine="640" w:firstLineChars="200"/>
        <w:rPr>
          <w:rFonts w:ascii="黑体" w:hAnsi="黑体" w:eastAsia="黑体" w:cs="宋体"/>
          <w:bCs/>
          <w:sz w:val="32"/>
          <w:szCs w:val="32"/>
        </w:rPr>
      </w:pPr>
      <w:r>
        <w:rPr>
          <w:rFonts w:hint="eastAsia" w:ascii="黑体" w:hAnsi="黑体" w:eastAsia="黑体" w:cs="宋体"/>
          <w:bCs/>
          <w:sz w:val="32"/>
          <w:szCs w:val="32"/>
        </w:rPr>
        <w:t>一、纪律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·行政值日抽查：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（一）仪表（10分）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1.头式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（1）男生：统一头式为小圆头。头发长度不超过耳朵，不准留小辫，不准留其他各种奇怪的头式，不准染发。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（2）女生：不烫发、染发。头发必须梳理整齐。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2.着装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（1）按要求穿规定的校服，不穿奇装异服。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（2）纽扣衣服，纽扣只开一颗，拉链衣服必须将拉链拉好。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（3）衣领平展。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（4）着装整齐，朴素大方，不把上衣捆在腰间，不披衣散扣。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（5）不穿背心、拖鞋在校园行走和进入教室。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（6）课堂上不敞衣、脱鞋。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（7）不佩戴项链、耳环(针)、戒指、手链、手镯等饰物。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（8）不涂脂抹粉，不画眉，不纹眉，不纹身，不留长指甲，不涂指甲油。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（9）扣分标准：每班每发现一例扣0.1分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（二）小老师开展（10分）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1.没有小老师组织活动扣0.1分, 纪律不好扣0.1分。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 xml:space="preserve">2.小老师早读组织差，学习氛围不好，无朗朗读书声，扣0.1分。 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（三）课前、课后礼仪（10分）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1.课前礼仪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（1）课前一支歌：司礼官指挥领歌。（语文吟诵）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（2）歌毕候课：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司礼官喊静息；全班坐端候课。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（3）上课拱手礼仪（室外课除外）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司礼官带同学行上课礼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①请同学们轻声起立；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②肃立、静心；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③君子正齐衣冠，尊起瞻视；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④向老师行礼：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拱——      拜——    兴——   礼成——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⑤呼号：正心正行，通识通才；城东少年，展望明天。老师，您好！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⑥老师回礼；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⑦请同学们轻声落座。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2.下课礼仪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（1）老师：下课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（2）司礼官:起立</w:t>
      </w:r>
    </w:p>
    <w:p>
      <w:pPr>
        <w:spacing w:line="578" w:lineRule="exact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 xml:space="preserve">      ①同学（齐喊）：老师，您辛苦啦，请休息。</w:t>
      </w:r>
    </w:p>
    <w:p>
      <w:pPr>
        <w:spacing w:line="578" w:lineRule="exact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 xml:space="preserve">      ②老师回应后；</w:t>
      </w:r>
    </w:p>
    <w:p>
      <w:pPr>
        <w:spacing w:line="578" w:lineRule="exact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 xml:space="preserve">      ③同学：人离座，凳归位，垃圾回家书进柜。（收拾学习用具）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 xml:space="preserve">3.扣分标准：无课前、课后礼仪，扣0.2分；动作不到位，不规范扣0.1分。 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（四）大课间操与眼保健操（10分）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1.大课间操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（1）班级出勤（满分1分）：学生全勤，班主任按时到岗，跟班跑操1分。每缺一人次扣0.1分，可以出现负分，如有师生因特殊情况不能参加跑操的，情况特殊的须写个人请假申请，交班主任签字后，交当日行政值日领导（有特殊情况，班主任或下班老师可自行找其他老师调换，保证岗位有人）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（2）队伍进退场（满分1分）：主要包括按规定要求集合，及时迅速，队伍整齐，按规定要求有秩序地进退场。集合不及时，途中队伍不整齐，打闹，讲话，未按规定到达指定位置的扣0.1分。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（3）跑操和两操常规（满分3分）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①队伍中有人说笑打闹的，或视全班整体纪律情况，若纪律不佳的，每人扣0.1分，累计计算。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②班与班之间要保持一定的距离，由体育组统一调配。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③所有同学必须跑步前进，不得走走跑跑，步幅不宜过大，频幅不宜过快。由班级安排专人带队，跟班步伐整齐，同学间要保持适当距离，每名同学前后左右都要照顾到，方阵中横看成行，竖看成排。若中途退下、掉队的（系鞋带、拔鞋除外）情况，每出现一人扣0.1分。跑操和两操过程中队形混乱，动作不规范，精神面貌不好，扣0.1分。跑操和两操过程中时刻保持队伍的整齐，做到动作规范、节奏感强、精神面貌好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④班级口号：（1分）跑操时班级要按规定喊口号，要求声音洪亮，整齐有力度，口号不洪亮，不整齐扣0.1分，没喊口号扣0.2分。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2.眼保健操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(1)纪律（满分2分）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要求：当堂科任老师做好组织监督，按照规定的时间做眼保健操，连堂考试的也要做操，做操时保持安静。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①当堂课科任老师没有组织和督促学生做眼保健操的扣该名教师20元。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②发现班级超过1节操（8*8拍）以上不做扣0.1分，超过2节操不做扣0.2分。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③每发现少数人说话、不做，扣0.1分，一半以上人说话、不做，扣0.2分。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④无故不做操的班级当天为0分，该班不纳入本周考核。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（2）坐姿、动作质量（满分2分）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要求：做操时，姿势端正，眼睛闭好，要认真，穴位掌握正确，用力适度，节拍合理，动作规范、整齐统一。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①坐姿端正，</w:t>
      </w:r>
      <w:r>
        <w:rPr>
          <w:rFonts w:hint="eastAsia" w:ascii="微软雅黑" w:hAnsi="微软雅黑" w:eastAsia="微软雅黑" w:cs="微软雅黑"/>
          <w:sz w:val="32"/>
          <w:szCs w:val="32"/>
        </w:rPr>
        <w:t>毎</w:t>
      </w:r>
      <w:r>
        <w:rPr>
          <w:rFonts w:hint="eastAsia" w:ascii="仿宋_GB2312" w:hAnsi="仿宋_GB2312" w:eastAsia="仿宋_GB2312" w:cs="仿宋_GB2312"/>
          <w:sz w:val="32"/>
          <w:szCs w:val="32"/>
        </w:rPr>
        <w:t>发现</w:t>
      </w:r>
      <w:r>
        <w:rPr>
          <w:rFonts w:hint="eastAsia" w:ascii="仿宋_GB2312" w:hAnsi="Calibri" w:eastAsia="仿宋_GB2312" w:cs="Times New Roman"/>
          <w:sz w:val="32"/>
          <w:szCs w:val="32"/>
        </w:rPr>
        <w:t>1人没闭眼睛，不合要求的每人扣0.1分，扣完为止。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②每节发现有1人动作节奏快（或慢）于所播放口令的节奏，扣0.1分，扣完为止。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③</w:t>
      </w:r>
      <w:r>
        <w:rPr>
          <w:rFonts w:hint="eastAsia" w:ascii="微软雅黑" w:hAnsi="微软雅黑" w:eastAsia="微软雅黑" w:cs="微软雅黑"/>
          <w:sz w:val="32"/>
          <w:szCs w:val="32"/>
        </w:rPr>
        <w:t>毎</w:t>
      </w:r>
      <w:r>
        <w:rPr>
          <w:rFonts w:hint="eastAsia" w:ascii="仿宋_GB2312" w:hAnsi="仿宋_GB2312" w:eastAsia="仿宋_GB2312" w:cs="仿宋_GB2312"/>
          <w:sz w:val="32"/>
          <w:szCs w:val="32"/>
        </w:rPr>
        <w:t>节发现有</w:t>
      </w:r>
      <w:r>
        <w:rPr>
          <w:rFonts w:hint="eastAsia" w:ascii="仿宋_GB2312" w:hAnsi="Calibri" w:eastAsia="仿宋_GB2312" w:cs="Times New Roman"/>
          <w:sz w:val="32"/>
          <w:szCs w:val="32"/>
        </w:rPr>
        <w:t>1人漏做个别动作扣0.1分，扣完为止。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④全班1/3以上动作不整齐规范，扣0.2分。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·值周教师检查（大队部）：（10分）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1.早读、午休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（1）要求：班级</w:t>
      </w:r>
      <w:r>
        <w:rPr>
          <w:rFonts w:hint="eastAsia" w:ascii="仿宋_GB2312" w:hAnsi="宋体" w:eastAsia="仿宋_GB2312" w:cs="宋体"/>
          <w:sz w:val="32"/>
          <w:szCs w:val="32"/>
        </w:rPr>
        <w:t>早读书声琅琅，人人参与，学习氛围好；午休纪律保持安静，不能大声喧哗、随意走动。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（2）扣分标准：有个别同学吵闹、喧哗、走动，不参与早读、不安静午休的，该班扣0.1分；大部分同学吵闹、喧哗、走动，不参与早读、不安静午休的，该班扣0.2分。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2.红领巾佩戴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学校检查未佩戴红领巾（或队徽）、未佩戴校牌者，每人次扣0.1分。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>3.迟到</w:t>
      </w:r>
    </w:p>
    <w:p>
      <w:pPr>
        <w:spacing w:line="578" w:lineRule="exact"/>
        <w:rPr>
          <w:rFonts w:ascii="仿宋_GB2312" w:hAnsi="宋体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Times New Roman"/>
          <w:sz w:val="32"/>
          <w:szCs w:val="32"/>
        </w:rPr>
        <w:t xml:space="preserve">    学生早上8点进校，</w:t>
      </w:r>
      <w:r>
        <w:rPr>
          <w:rFonts w:hint="eastAsia" w:ascii="仿宋_GB2312" w:hAnsi="宋体" w:eastAsia="仿宋_GB2312" w:cs="宋体"/>
          <w:sz w:val="32"/>
          <w:szCs w:val="32"/>
        </w:rPr>
        <w:t>迟到、早退、旷课、课间无故出校门者。以门卫记载为准，每人次扣0.1分。</w:t>
      </w:r>
      <w:r>
        <w:rPr>
          <w:rFonts w:hint="eastAsia" w:ascii="仿宋_GB2312" w:hAnsi="宋体" w:eastAsia="仿宋_GB2312" w:cs="Times New Roman"/>
          <w:sz w:val="32"/>
          <w:szCs w:val="32"/>
        </w:rPr>
        <w:t>如有特殊情况（生病迟到等），需出示假条或之后由班主任上交假条到德育处核查。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·德育处抽查：（10分）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1.文明规范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color w:val="000000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（1）行为：</w:t>
      </w:r>
      <w:r>
        <w:rPr>
          <w:rFonts w:hint="eastAsia" w:ascii="仿宋_GB2312" w:hAnsi="宋体" w:eastAsia="仿宋_GB2312" w:cs="宋体"/>
          <w:color w:val="000000"/>
          <w:sz w:val="32"/>
          <w:szCs w:val="32"/>
        </w:rPr>
        <w:t>在校园内发现乱扔垃圾者</w:t>
      </w:r>
      <w:r>
        <w:rPr>
          <w:rFonts w:hint="eastAsia" w:ascii="仿宋_GB2312" w:hAnsi="宋体" w:eastAsia="仿宋_GB2312" w:cs="宋体"/>
          <w:sz w:val="32"/>
          <w:szCs w:val="32"/>
        </w:rPr>
        <w:t>、损坏学校公物、乱爬体育设施（乒乓球台、篮球架等）、攀折花木、攀爬楼梯栏杆、校门口不按秩序排队等现象，</w:t>
      </w:r>
      <w:r>
        <w:rPr>
          <w:rFonts w:hint="eastAsia" w:ascii="仿宋_GB2312" w:hAnsi="宋体" w:eastAsia="仿宋_GB2312" w:cs="宋体"/>
          <w:color w:val="000000"/>
          <w:sz w:val="32"/>
          <w:szCs w:val="32"/>
        </w:rPr>
        <w:t>按检查记录一人次扣0.1分。</w:t>
      </w:r>
      <w:r>
        <w:rPr>
          <w:rFonts w:hint="eastAsia" w:ascii="仿宋_GB2312" w:hAnsi="宋体" w:eastAsia="仿宋_GB2312" w:cs="宋体"/>
          <w:sz w:val="32"/>
          <w:szCs w:val="32"/>
        </w:rPr>
        <w:t>打架、做危险游戏每人次扣0.2分。（安办与德育处共同监督抽查）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color w:val="00000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sz w:val="32"/>
          <w:szCs w:val="32"/>
        </w:rPr>
        <w:t>（2）用语：校内外</w:t>
      </w:r>
      <w:r>
        <w:rPr>
          <w:rFonts w:hint="eastAsia" w:ascii="仿宋_GB2312" w:hAnsi="宋体" w:eastAsia="仿宋_GB2312" w:cs="宋体"/>
          <w:sz w:val="32"/>
          <w:szCs w:val="32"/>
        </w:rPr>
        <w:t>说脏话</w:t>
      </w:r>
      <w:r>
        <w:rPr>
          <w:rFonts w:hint="eastAsia" w:ascii="仿宋_GB2312" w:hAnsi="宋体" w:eastAsia="仿宋_GB2312" w:cs="宋体"/>
          <w:color w:val="000000"/>
          <w:sz w:val="32"/>
          <w:szCs w:val="32"/>
        </w:rPr>
        <w:t>一人次扣0.1分。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color w:val="000000"/>
          <w:sz w:val="32"/>
          <w:szCs w:val="32"/>
        </w:rPr>
      </w:pPr>
      <w:r>
        <w:rPr>
          <w:rFonts w:hint="eastAsia" w:ascii="仿宋_GB2312" w:hAnsi="宋体" w:eastAsia="仿宋_GB2312" w:cs="宋体"/>
          <w:color w:val="000000"/>
          <w:sz w:val="32"/>
          <w:szCs w:val="32"/>
        </w:rPr>
        <w:t>2.升旗、降旗仪式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（1）要求：每日升旗、降旗仪式时，国歌响起，必须在原地停止走动，并唱国歌。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（2）扣分标准：发现走动者每人次扣0.1分，升旗仪式班级未唱国歌一次扣0.1分。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二、卫生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·行政值日抽查：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（一）食堂就餐（10分）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1.入场、离场：学生有序到食堂就餐，吃完再有序离开。行进过程中小声吵闹、无序班级扣0.1分，大声喧哗、整体无序扣0.2分，出现打架、推搡扣0.3分。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2.卫生情况：学生每人准备卫生纸，吃完保持桌面干净整洁。餐桌脏乱者，每桌次扣0.1分。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3.就餐纪律：学生就餐保持安静有序。高声喧哗、打闹疯玩者每人次扣0.1分。</w:t>
      </w:r>
    </w:p>
    <w:p>
      <w:pPr>
        <w:spacing w:line="578" w:lineRule="exact"/>
        <w:ind w:firstLine="640" w:firstLineChars="200"/>
        <w:rPr>
          <w:rFonts w:ascii="楷体" w:hAnsi="楷体" w:eastAsia="楷体" w:cs="Times New Roman"/>
          <w:sz w:val="32"/>
          <w:szCs w:val="32"/>
        </w:rPr>
      </w:pPr>
      <w:r>
        <w:rPr>
          <w:rFonts w:hint="eastAsia" w:ascii="楷体" w:hAnsi="楷体" w:eastAsia="楷体" w:cs="Times New Roman"/>
          <w:sz w:val="32"/>
          <w:szCs w:val="32"/>
        </w:rPr>
        <w:t>（二）教室环境——桌椅摆放（10分）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ascii="仿宋_GB2312" w:hAnsi="Calibri" w:eastAsia="仿宋_GB2312" w:cs="Times New Roman"/>
          <w:sz w:val="32"/>
          <w:szCs w:val="32"/>
        </w:rPr>
        <w:t>1.</w:t>
      </w:r>
      <w:r>
        <w:rPr>
          <w:rFonts w:hint="eastAsia" w:ascii="仿宋_GB2312" w:hAnsi="Calibri" w:eastAsia="仿宋_GB2312" w:cs="Times New Roman"/>
          <w:sz w:val="32"/>
          <w:szCs w:val="32"/>
        </w:rPr>
        <w:t>要求：课桌椅在使用过程中，要注意保护，挪动时轻拿轻放，要求全天候保持摆放整齐。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2.扣分标准：不准在桌面上乱写、乱画、乱涂、乱刻，不得将食品垃圾和杂物丢弃在桌斗内。违反者每人次扣0.1分。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3.桌椅摆放不整齐扣0.1分，书包放置不规范扣0.1分，桌面不整洁扣0.1分，整体效果不好扣0.2分。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·值周教师检查（大队部）：（10分）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1.教室卫生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（1）地面或学生抽屉有少量垃圾，扣0.1分；有大量垃圾，扣0.2分。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（2）各种用具（含课桌、图书、卫生用具等）排列不整齐、凌乱的，扣0.1分。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（3）门窗、桌面、讲台（媒体柜）、书柜、窗台、栏杆等有明显灰尘，各扣0.1分。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（4）圾桶内垃圾多，未倒者扣0.1分，垃圾桶体明显脏扣0.1分。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（5）教室公区立面瓷砖和台面瓷砖尘土多扣0.1分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（6）张贴物、窗帘等悬挂不规范，墙壁有脚印、球印等，天花板等处有蜘蛛网。（平时检查时，立即整改不扣分，卫生大扫除检查时扣0.2分）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2.公区卫生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（1）地面有极少垃圾：一至两片（团）纸屑（检查时，班级学生或检查者拾起）不扣分；有少量垃圾，扣０.1分；有大量垃圾，扣０.2分。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（2）绿化责任区周围的瓷砖上面有明显灰尘，花坛内有明显垃圾扣0.1分。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3.德育处抽查：教室、公区卫生，德育处检查评定为“优、良”不扣分，评定为“差”一次扣0.2分。（德育处一周抽查三次）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三、安全（10分）</w:t>
      </w:r>
    </w:p>
    <w:p>
      <w:pPr>
        <w:spacing w:line="578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·行政值日抽查：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1.发现同学追打、玩水、玩危险游戏（容易造成伤害的游戏）、物品，一人次扣0.1分，如果因顽皮出现受伤一人次扣0.2；</w:t>
      </w:r>
    </w:p>
    <w:p>
      <w:pPr>
        <w:spacing w:line="578" w:lineRule="exact"/>
        <w:ind w:firstLine="640" w:firstLineChars="200"/>
        <w:rPr>
          <w:rFonts w:ascii="仿宋_GB2312" w:hAnsi="Calibri" w:eastAsia="仿宋_GB2312" w:cs="Times New Roman"/>
          <w:sz w:val="32"/>
          <w:szCs w:val="32"/>
        </w:rPr>
      </w:pPr>
      <w:r>
        <w:rPr>
          <w:rFonts w:hint="eastAsia" w:ascii="仿宋_GB2312" w:hAnsi="Calibri" w:eastAsia="仿宋_GB2312" w:cs="Times New Roman"/>
          <w:sz w:val="32"/>
          <w:szCs w:val="32"/>
        </w:rPr>
        <w:t>2.破坏公物、踩花坛、爬栏杆，关闭安全门等严重违规等行为，一人次0.1分。</w:t>
      </w:r>
    </w:p>
    <w:p>
      <w:pPr>
        <w:spacing w:line="578" w:lineRule="exact"/>
        <w:ind w:firstLine="640" w:firstLineChars="200"/>
      </w:pPr>
      <w:r>
        <w:rPr>
          <w:rFonts w:hint="eastAsia" w:ascii="仿宋_GB2312" w:hAnsi="Calibri" w:eastAsia="仿宋_GB2312" w:cs="Times New Roman"/>
          <w:sz w:val="32"/>
          <w:szCs w:val="32"/>
        </w:rPr>
        <w:t>3.离开教室关电灯，未关班级每次扣0.1分。</w:t>
      </w:r>
    </w:p>
    <w:p>
      <w:pPr>
        <w:pStyle w:val="15"/>
      </w:pPr>
      <w:bookmarkStart w:id="4" w:name="_Toc80446554"/>
      <w:r>
        <w:rPr>
          <w:rFonts w:hint="eastAsia"/>
        </w:rPr>
        <w:t>模块管理</w:t>
      </w:r>
      <w:bookmarkEnd w:id="1"/>
      <w:r>
        <w:rPr>
          <w:rFonts w:hint="eastAsia"/>
        </w:rPr>
        <w:t>一</w:t>
      </w:r>
      <w:r>
        <w:t xml:space="preserve">  </w:t>
      </w:r>
      <w:r>
        <w:rPr>
          <w:rFonts w:hint="eastAsia"/>
        </w:rPr>
        <w:t>仪容仪表</w:t>
      </w:r>
      <w:bookmarkEnd w:id="4"/>
    </w:p>
    <w:p>
      <w:pPr>
        <w:spacing w:line="660" w:lineRule="exact"/>
        <w:jc w:val="center"/>
        <w:rPr>
          <w:rFonts w:ascii="方正小标宋简体" w:hAnsi="黑体" w:eastAsia="方正小标宋简体" w:cs="Times New Roman"/>
          <w:sz w:val="44"/>
          <w:szCs w:val="44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360" w:lineRule="auto"/>
        <w:rPr>
          <w:rFonts w:ascii="仿宋_GB2312" w:hAnsi="宋体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inline distT="0" distB="0" distL="0" distR="0">
            <wp:extent cx="5219700" cy="313372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9" t="7839" r="47009" b="53306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1337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720" w:firstLineChars="200"/>
        <w:rPr>
          <w:rFonts w:ascii="仿宋_GB2312" w:hAnsi="宋体" w:eastAsia="仿宋_GB2312" w:cs="Times New Roman"/>
          <w:sz w:val="36"/>
          <w:szCs w:val="32"/>
        </w:rPr>
      </w:pPr>
      <w:r>
        <w:rPr>
          <w:rFonts w:hint="eastAsia" w:ascii="仿宋_GB2312" w:hAnsi="宋体" w:eastAsia="仿宋_GB2312" w:cs="Times New Roman"/>
          <w:sz w:val="36"/>
          <w:szCs w:val="32"/>
        </w:rPr>
        <w:t>学生仪容仪表应符合学生的身份和特点，在美的基础讲究科学，养成良好的生活习惯。我校在学生仪容仪表方面要求如下：</w:t>
      </w:r>
    </w:p>
    <w:p>
      <w:pPr>
        <w:spacing w:line="578" w:lineRule="exact"/>
        <w:ind w:firstLine="720" w:firstLineChars="200"/>
        <w:rPr>
          <w:rFonts w:ascii="仿宋_GB2312" w:hAnsi="宋体" w:eastAsia="仿宋_GB2312" w:cs="Times New Roman"/>
          <w:sz w:val="36"/>
          <w:szCs w:val="32"/>
        </w:rPr>
      </w:pPr>
      <w:r>
        <w:rPr>
          <w:rFonts w:ascii="仿宋_GB2312" w:hAnsi="宋体" w:eastAsia="仿宋_GB2312" w:cs="Times New Roman"/>
          <w:sz w:val="36"/>
          <w:szCs w:val="32"/>
        </w:rPr>
        <w:t>1.</w:t>
      </w:r>
      <w:r>
        <w:rPr>
          <w:rFonts w:ascii="仿宋_GB2312" w:hAnsi="宋体" w:eastAsia="仿宋_GB2312" w:cs="Times New Roman"/>
          <w:sz w:val="36"/>
          <w:szCs w:val="32"/>
        </w:rPr>
        <w:tab/>
      </w:r>
      <w:r>
        <w:rPr>
          <w:rFonts w:ascii="仿宋_GB2312" w:hAnsi="宋体" w:eastAsia="仿宋_GB2312" w:cs="Times New Roman"/>
          <w:sz w:val="36"/>
          <w:szCs w:val="32"/>
        </w:rPr>
        <w:t>穿戴整洁，朴素大方</w:t>
      </w:r>
      <w:r>
        <w:rPr>
          <w:rFonts w:hint="eastAsia" w:ascii="仿宋_GB2312" w:hAnsi="宋体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 w:firstLineChars="200"/>
        <w:rPr>
          <w:rFonts w:ascii="仿宋_GB2312" w:hAnsi="宋体" w:eastAsia="仿宋_GB2312" w:cs="Times New Roman"/>
          <w:sz w:val="36"/>
          <w:szCs w:val="32"/>
        </w:rPr>
      </w:pPr>
      <w:r>
        <w:rPr>
          <w:rFonts w:ascii="仿宋_GB2312" w:hAnsi="宋体" w:eastAsia="仿宋_GB2312" w:cs="Times New Roman"/>
          <w:sz w:val="36"/>
          <w:szCs w:val="32"/>
        </w:rPr>
        <w:t>2.</w:t>
      </w:r>
      <w:r>
        <w:rPr>
          <w:rFonts w:ascii="仿宋_GB2312" w:hAnsi="宋体" w:eastAsia="仿宋_GB2312" w:cs="Times New Roman"/>
          <w:sz w:val="36"/>
          <w:szCs w:val="32"/>
        </w:rPr>
        <w:tab/>
      </w:r>
      <w:r>
        <w:rPr>
          <w:rFonts w:ascii="仿宋_GB2312" w:hAnsi="宋体" w:eastAsia="仿宋_GB2312" w:cs="Times New Roman"/>
          <w:sz w:val="36"/>
          <w:szCs w:val="32"/>
        </w:rPr>
        <w:t>发型自然，简洁淳朴</w:t>
      </w:r>
      <w:r>
        <w:rPr>
          <w:rFonts w:hint="eastAsia" w:ascii="仿宋_GB2312" w:hAnsi="宋体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 w:firstLineChars="200"/>
        <w:rPr>
          <w:rFonts w:ascii="仿宋_GB2312" w:hAnsi="宋体" w:eastAsia="仿宋_GB2312" w:cs="Times New Roman"/>
          <w:sz w:val="36"/>
          <w:szCs w:val="32"/>
        </w:rPr>
      </w:pPr>
      <w:r>
        <w:rPr>
          <w:rFonts w:ascii="仿宋_GB2312" w:hAnsi="宋体" w:eastAsia="仿宋_GB2312" w:cs="Times New Roman"/>
          <w:sz w:val="36"/>
          <w:szCs w:val="32"/>
        </w:rPr>
        <w:t>3.</w:t>
      </w:r>
      <w:r>
        <w:rPr>
          <w:rFonts w:ascii="仿宋_GB2312" w:hAnsi="宋体" w:eastAsia="仿宋_GB2312" w:cs="Times New Roman"/>
          <w:sz w:val="36"/>
          <w:szCs w:val="32"/>
        </w:rPr>
        <w:tab/>
      </w:r>
      <w:r>
        <w:rPr>
          <w:rFonts w:ascii="仿宋_GB2312" w:hAnsi="宋体" w:eastAsia="仿宋_GB2312" w:cs="Times New Roman"/>
          <w:sz w:val="36"/>
          <w:szCs w:val="32"/>
        </w:rPr>
        <w:t>坐立正直，行走稳健</w:t>
      </w:r>
      <w:r>
        <w:rPr>
          <w:rFonts w:hint="eastAsia" w:ascii="仿宋_GB2312" w:hAnsi="宋体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573405</wp:posOffset>
            </wp:positionV>
            <wp:extent cx="2645410" cy="1861820"/>
            <wp:effectExtent l="0" t="0" r="2540" b="5080"/>
            <wp:wrapSquare wrapText="bothSides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360" w:lineRule="auto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-9525</wp:posOffset>
            </wp:positionH>
            <wp:positionV relativeFrom="paragraph">
              <wp:posOffset>85090</wp:posOffset>
            </wp:positionV>
            <wp:extent cx="2571750" cy="1971040"/>
            <wp:effectExtent l="0" t="0" r="0" b="10160"/>
            <wp:wrapSquare wrapText="bothSides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2202815" cy="1762125"/>
            <wp:effectExtent l="171450" t="171450" r="178435" b="180975"/>
            <wp:docPr id="1026" name="Picture 2" descr="C:\Users\Lenovo\Desktop\培训学习照片\2019秋大课间比赛照片\IMG_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Lenovo\Desktop\培训学习照片\2019秋大课间比赛照片\IMG_10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782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77110" cy="1765935"/>
            <wp:effectExtent l="171450" t="171450" r="180340" b="177165"/>
            <wp:docPr id="69" name="图片 32" descr="QQ图片2019070415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2" descr="QQ图片20190704153554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462" cy="17736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>
      <w:pPr>
        <w:spacing w:line="578" w:lineRule="exact"/>
        <w:ind w:firstLine="420" w:firstLineChars="200"/>
        <w:rPr>
          <w:rFonts w:ascii="黑体" w:hAnsi="黑体" w:eastAsia="黑体" w:cs="Times New Roman"/>
          <w:sz w:val="36"/>
          <w:szCs w:val="32"/>
        </w:rPr>
      </w:pPr>
      <w: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86995</wp:posOffset>
                </wp:positionH>
                <wp:positionV relativeFrom="paragraph">
                  <wp:posOffset>43815</wp:posOffset>
                </wp:positionV>
                <wp:extent cx="2424430" cy="2793365"/>
                <wp:effectExtent l="438150" t="76200" r="71120" b="445770"/>
                <wp:wrapNone/>
                <wp:docPr id="70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4430" cy="2793076"/>
                          <a:chOff x="8360194" y="1645920"/>
                          <a:chExt cx="2910028" cy="3162468"/>
                        </a:xfrm>
                      </wpg:grpSpPr>
                      <wps:wsp>
                        <wps:cNvPr id="71" name="MH_Other_1"/>
                        <wps:cNvSpPr/>
                        <wps:spPr>
                          <a:xfrm>
                            <a:off x="8360194" y="1645920"/>
                            <a:ext cx="2910028" cy="31624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100000">
                                <a:schemeClr val="bg1"/>
                              </a:gs>
                              <a:gs pos="0">
                                <a:srgbClr val="E0E0E0"/>
                              </a:gs>
                            </a:gsLst>
                            <a:lin ang="8100000" scaled="0"/>
                            <a:tileRect/>
                          </a:gradFill>
                          <a:ln w="34925">
                            <a:gradFill>
                              <a:gsLst>
                                <a:gs pos="100000">
                                  <a:schemeClr val="bg1">
                                    <a:lumMod val="85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8100000" scaled="0"/>
                            </a:gradFill>
                          </a:ln>
                          <a:effectLst>
                            <a:outerShdw blurRad="279400" dist="2540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lIns="135909" tIns="67952" rIns="135909" bIns="67952" anchor="ctr"/>
                      </wps:wsp>
                      <pic:pic xmlns:pic="http://schemas.openxmlformats.org/drawingml/2006/picture">
                        <pic:nvPicPr>
                          <pic:cNvPr id="72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8375138" y="1895045"/>
                            <a:ext cx="28543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7" o:spid="_x0000_s1026" o:spt="203" style="position:absolute;left:0pt;margin-left:6.85pt;margin-top:3.45pt;height:219.95pt;width:190.9pt;z-index:251685888;mso-width-relative:page;mso-height-relative:page;" coordorigin="8360194,1645920" coordsize="2910028,3162468" o:gfxdata="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Fhgsxu0AAAAIgEAABkA&#10;AABkcnMvX3JlbHMvZTJvRG9jLnhtbC5yZWxzhY/LCsIwEEX3gv8QZm/TuhCRpm5EcCv1A4Zkmkab&#10;B0kU+/cG3CgILude7jlMu3/aiT0oJuOdgKaqgZGTXhmnBVz642oLLGV0CifvSMBMCfbdctGeacJc&#10;Rmk0IbFCcUnAmHPYcZ7kSBZT5QO50gw+WszljJoHlDfUxNd1veHxkwHdF5OdlIB4Ug2wfg7F/J/t&#10;h8FIOnh5t+TyDwU3trgLEKOmLMCSMvgOm+oaSAPvWv71WfcC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">
                <o:lock v:ext="edit" aspectratio="f"/>
                <v:rect id="MH_Other_1" o:spid="_x0000_s1026" o:spt="1" style="position:absolute;left:8360194;top:1645920;height:3162468;width:2910028;v-text-anchor:middle;" fillcolor="#E0E0E0" filled="t" stroked="t" coordsize="21600,21600" o:gfxdata="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bvfTbsAAADb&#10;AAAADwAAAAAAAAABACAAAAAiAAAAZHJzL2Rvd25yZXYueG1sUEsBAhQAFAAAAAgAh07iQDMvBZ47&#10;AAAAOQAAABAAAAAAAAAAAQAgAAAACgEAAGRycy9zaGFwZXhtbC54bWxQSwUGAAAAAAYABgBbAQAA&#10;tAMAAAAA&#10;">
                  <v:fill type="gradient" on="t" color2="#FFFFFF [3212]" angle="315" focus="100%" focussize="0,0" rotate="t">
                    <o:fill type="gradientUnscaled" v:ext="backwardCompatible"/>
                  </v:fill>
                  <v:stroke weight="2.75pt" color="#000000" miterlimit="8" joinstyle="miter"/>
                  <v:imagedata o:title=""/>
                  <o:lock v:ext="edit" aspectratio="f"/>
                  <v:shadow on="t" color="#000000" opacity="26214f" offset="-14.142125984252pt,14.142125984252pt" origin="32768f,-32768f" matrix="65536f,0f,0f,65536f"/>
                  <v:textbox inset="3.77525mm,5.35055118110236pt,3.77525mm,5.35055118110236pt"/>
                </v:rect>
                <v:shape id="图片 28" o:spid="_x0000_s1026" o:spt="75" type="#_x0000_t75" style="position:absolute;left:8375138;top:1895045;height:2600325;width:2854325;rotation:5898240f;" filled="f" o:preferrelative="t" stroked="f" coordsize="21600,21600" o:gfxdata="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sSge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3152775</wp:posOffset>
                </wp:positionH>
                <wp:positionV relativeFrom="paragraph">
                  <wp:posOffset>128905</wp:posOffset>
                </wp:positionV>
                <wp:extent cx="1727835" cy="584200"/>
                <wp:effectExtent l="276225" t="0" r="34290" b="311785"/>
                <wp:wrapNone/>
                <wp:docPr id="7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8000" cy="584484"/>
                          <a:chOff x="755736" y="3017468"/>
                          <a:chExt cx="1440000" cy="438363"/>
                        </a:xfr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74" name="圆角矩形 11"/>
                        <wps:cNvSpPr/>
                        <wps:spPr>
                          <a:xfrm>
                            <a:off x="755736" y="3095831"/>
                            <a:ext cx="1440000" cy="36000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90500" dist="1905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lIns="0" tIns="0" rIns="0" bIns="0" anchor="ctr"/>
                      </wps:wsp>
                      <wps:wsp>
                        <wps:cNvPr id="75" name="MH_SubTitle_1"/>
                        <wps:cNvSpPr/>
                        <wps:spPr>
                          <a:xfrm>
                            <a:off x="848878" y="3017468"/>
                            <a:ext cx="1274884" cy="400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pStyle w:val="8"/>
                                <w:jc w:val="center"/>
                              </w:pPr>
                              <w:r>
                                <w:rPr>
                                  <w:rFonts w:asciiTheme="minorEastAsia" w:hAnsiTheme="minorBidi" w:eastAsiaTheme="minorEastAsia"/>
                                  <w:b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升旗仪式</w:t>
                              </w:r>
                            </w:p>
                          </w:txbxContent>
                        </wps:txbx>
                        <wps:bodyPr anchor="ctr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3" o:spid="_x0000_s1026" o:spt="203" style="position:absolute;left:0pt;margin-left:248.25pt;margin-top:10.15pt;height:46pt;width:136.05pt;z-index:251686912;mso-width-relative:page;mso-height-relative:page;" coordorigin="755736,3017468" coordsize="1440000,438363" o:gfxdata="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">
                <o:lock v:ext="edit" aspectratio="f"/>
                <v:roundrect id="圆角矩形 11" o:spid="_x0000_s1026" o:spt="2" style="position:absolute;left:755736;top:3095831;height:360000;width:1440000;v-text-anchor:middle;" fillcolor="#C55A11 [2405]" filled="t" stroked="f" coordsize="21600,21600" arcsize="0.5" o:gfxdata="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45v+e/&#10;AAAA2wAAAA8AAAAAAAAAAQAgAAAAIgAAAGRycy9kb3ducmV2LnhtbFBLAQIUABQAAAAIAIdO4kAz&#10;LwWeOwAAADkAAAAQAAAAAAAAAAEAIAAAAA4BAABkcnMvc2hhcGV4bWwueG1sUEsFBgAAAAAGAAYA&#10;WwEAALgDAAAAAA==&#10;">
                  <v:fill on="t" focussize="0,0"/>
                  <v:stroke on="f" weight="1pt" miterlimit="8" joinstyle="miter"/>
                  <v:imagedata o:title=""/>
                  <o:lock v:ext="edit" aspectratio="f"/>
                  <v:shadow on="t" color="#000000" opacity="26214f" offset="-10.6066141732283pt,10.6066141732283pt" origin="32768f,-32768f" matrix="65536f,0f,0f,65536f"/>
                  <v:textbox inset="0mm,0mm,0mm,0mm"/>
                </v:roundrect>
                <v:rect id="MH_SubTitle_1" o:spid="_x0000_s1026" o:spt="1" style="position:absolute;left:848878;top:3017468;height:400245;width:1274884;v-text-anchor:middle;" filled="f" stroked="f" coordsize="21600,21600" o:gfxdata="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KGVd8ugAAANsA&#10;AAAPAAAAAAAAAAEAIAAAACIAAABkcnMvZG93bnJldi54bWxQSwECFAAUAAAACACHTuJAMy8FnjsA&#10;AAA5AAAAEAAAAAAAAAABACAAAAAJAQAAZHJzL3NoYXBleG1sLnhtbFBLBQYAAAAABgAGAFsBAACz&#10;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jc w:val="center"/>
                        </w:pPr>
                        <w:r>
                          <w:rPr>
                            <w:rFonts w:asciiTheme="minorEastAsia" w:hAnsiTheme="minorBidi" w:eastAsiaTheme="minorEastAsia"/>
                            <w:b/>
                            <w:color w:val="FFFFFF" w:themeColor="background1"/>
                            <w:kern w:val="24"/>
                            <w:sz w:val="48"/>
                            <w:szCs w:val="48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升旗仪式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420" w:firstLineChars="200"/>
        <w:rPr>
          <w:rFonts w:ascii="黑体" w:hAnsi="黑体" w:eastAsia="黑体" w:cs="Times New Roman"/>
          <w:sz w:val="36"/>
          <w:szCs w:val="32"/>
        </w:rPr>
      </w:pPr>
      <w: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295275</wp:posOffset>
                </wp:positionV>
                <wp:extent cx="1796415" cy="584835"/>
                <wp:effectExtent l="231775" t="0" r="10160" b="311150"/>
                <wp:wrapNone/>
                <wp:docPr id="82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415" cy="584835"/>
                          <a:chOff x="718691" y="3017250"/>
                          <a:chExt cx="1497155" cy="438581"/>
                        </a:xfr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83" name="圆角矩形 25"/>
                        <wps:cNvSpPr/>
                        <wps:spPr>
                          <a:xfrm>
                            <a:off x="755736" y="3095831"/>
                            <a:ext cx="1440000" cy="36000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90500" dist="1905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lIns="0" tIns="0" rIns="0" bIns="0" anchor="ctr"/>
                      </wps:wsp>
                      <wps:wsp>
                        <wps:cNvPr id="84" name="MH_SubTitle_1"/>
                        <wps:cNvSpPr/>
                        <wps:spPr>
                          <a:xfrm>
                            <a:off x="718691" y="3017250"/>
                            <a:ext cx="149715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pStyle w:val="8"/>
                                <w:jc w:val="center"/>
                              </w:pPr>
                              <w:r>
                                <w:rPr>
                                  <w:rFonts w:asciiTheme="minorEastAsia" w:hAnsiTheme="minorBidi" w:eastAsiaTheme="minorEastAsia"/>
                                  <w:b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礼仪小卫士</w:t>
                              </w:r>
                            </w:p>
                          </w:txbxContent>
                        </wps:txbx>
                        <wps:bodyPr anchor="ctr">
                          <a:normAutofit fontScale="85000" lnSpcReduction="10000"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" o:spid="_x0000_s1026" o:spt="203" style="position:absolute;left:0pt;margin-left:247.75pt;margin-top:23.25pt;height:46.05pt;width:141.45pt;z-index:251688960;mso-width-relative:page;mso-height-relative:page;" coordorigin="718691,3017250" coordsize="1497155,438581" o:gfxdata="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">
                <o:lock v:ext="edit" aspectratio="f"/>
                <v:roundrect id="圆角矩形 25" o:spid="_x0000_s1026" o:spt="2" style="position:absolute;left:755736;top:3095831;height:360000;width:1440000;v-text-anchor:middle;" fillcolor="#C55A11 [2405]" filled="t" stroked="f" coordsize="21600,21600" arcsize="0.5" o:gfxdata="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QFV7S/&#10;AAAA2wAAAA8AAAAAAAAAAQAgAAAAIgAAAGRycy9kb3ducmV2LnhtbFBLAQIUABQAAAAIAIdO4kAz&#10;LwWeOwAAADkAAAAQAAAAAAAAAAEAIAAAAA4BAABkcnMvc2hhcGV4bWwueG1sUEsFBgAAAAAGAAYA&#10;WwEAALgDAAAAAA==&#10;">
                  <v:fill on="t" focussize="0,0"/>
                  <v:stroke on="f" weight="1pt" miterlimit="8" joinstyle="miter"/>
                  <v:imagedata o:title=""/>
                  <o:lock v:ext="edit" aspectratio="f"/>
                  <v:shadow on="t" color="#000000" opacity="26214f" offset="-10.6066141732283pt,10.6066141732283pt" origin="32768f,-32768f" matrix="65536f,0f,0f,65536f"/>
                  <v:textbox inset="0mm,0mm,0mm,0mm"/>
                </v:roundrect>
                <v:rect id="MH_SubTitle_1" o:spid="_x0000_s1026" o:spt="1" style="position:absolute;left:718691;top:3017250;height:400050;width:1497155;v-text-anchor:middle;" filled="f" stroked="f" coordsize="21600,21600" o:gfxdata="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CAgsC5AAAA2wAA&#10;AA8AAAAAAAAAAQAgAAAAIgAAAGRycy9kb3ducmV2LnhtbFBLAQIUABQAAAAIAIdO4kAzLwWeOwAA&#10;ADkAAAAQAAAAAAAAAAEAIAAAAAgBAABkcnMvc2hhcGV4bWwueG1sUEsFBgAAAAAGAAYAWwEAALID&#10;AAAAAA=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jc w:val="center"/>
                        </w:pPr>
                        <w:r>
                          <w:rPr>
                            <w:rFonts w:asciiTheme="minorEastAsia" w:hAnsiTheme="minorBidi" w:eastAsiaTheme="minorEastAsia"/>
                            <w:b/>
                            <w:color w:val="FFFFFF" w:themeColor="background1"/>
                            <w:kern w:val="24"/>
                            <w:sz w:val="48"/>
                            <w:szCs w:val="48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礼仪小卫士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420" w:firstLineChars="200"/>
        <w:rPr>
          <w:rFonts w:ascii="黑体" w:hAnsi="黑体" w:eastAsia="黑体" w:cs="Times New Roman"/>
          <w:sz w:val="36"/>
          <w:szCs w:val="32"/>
        </w:rPr>
      </w:pPr>
      <w: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3810</wp:posOffset>
                </wp:positionV>
                <wp:extent cx="1796415" cy="584835"/>
                <wp:effectExtent l="231775" t="0" r="10160" b="311150"/>
                <wp:wrapNone/>
                <wp:docPr id="76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586" cy="584775"/>
                          <a:chOff x="718691" y="3017250"/>
                          <a:chExt cx="1497155" cy="438581"/>
                        </a:xfr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77" name="圆角矩形 25"/>
                        <wps:cNvSpPr/>
                        <wps:spPr>
                          <a:xfrm>
                            <a:off x="755736" y="3095831"/>
                            <a:ext cx="1440000" cy="36000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190500" dist="1905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lIns="0" tIns="0" rIns="0" bIns="0" anchor="ctr"/>
                      </wps:wsp>
                      <wps:wsp>
                        <wps:cNvPr id="78" name="MH_SubTitle_1"/>
                        <wps:cNvSpPr/>
                        <wps:spPr>
                          <a:xfrm>
                            <a:off x="718691" y="3017250"/>
                            <a:ext cx="149715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pStyle w:val="8"/>
                                <w:jc w:val="center"/>
                              </w:pPr>
                              <w:r>
                                <w:rPr>
                                  <w:rFonts w:hint="eastAsia" w:asciiTheme="minorEastAsia" w:hAnsiTheme="minorBidi" w:eastAsiaTheme="minorEastAsia"/>
                                  <w:b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宣誓礼仪</w:t>
                              </w:r>
                            </w:p>
                          </w:txbxContent>
                        </wps:txbx>
                        <wps:bodyPr anchor="ctr">
                          <a:normAutofit fontScale="85000" lnSpcReduction="10000"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" o:spid="_x0000_s1026" o:spt="203" style="position:absolute;left:0pt;margin-left:247pt;margin-top:0.3pt;height:46.05pt;width:141.45pt;z-index:251687936;mso-width-relative:page;mso-height-relative:page;" coordorigin="718691,3017250" coordsize="1497155,438581" o:gfxdata="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">
                <o:lock v:ext="edit" aspectratio="f"/>
                <v:roundrect id="圆角矩形 25" o:spid="_x0000_s1026" o:spt="2" style="position:absolute;left:755736;top:3095831;height:360000;width:1440000;v-text-anchor:middle;" fillcolor="#C55A11 [2405]" filled="t" stroked="f" coordsize="21600,21600" arcsize="0.5" o:gfxdata="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7rIZC/&#10;AAAA2wAAAA8AAAAAAAAAAQAgAAAAIgAAAGRycy9kb3ducmV2LnhtbFBLAQIUABQAAAAIAIdO4kAz&#10;LwWeOwAAADkAAAAQAAAAAAAAAAEAIAAAAA4BAABkcnMvc2hhcGV4bWwueG1sUEsFBgAAAAAGAAYA&#10;WwEAALgDAAAAAA==&#10;">
                  <v:fill on="t" focussize="0,0"/>
                  <v:stroke on="f" weight="1pt" miterlimit="8" joinstyle="miter"/>
                  <v:imagedata o:title=""/>
                  <o:lock v:ext="edit" aspectratio="f"/>
                  <v:shadow on="t" color="#000000" opacity="26214f" offset="-10.6066141732283pt,10.6066141732283pt" origin="32768f,-32768f" matrix="65536f,0f,0f,65536f"/>
                  <v:textbox inset="0mm,0mm,0mm,0mm"/>
                </v:roundrect>
                <v:rect id="MH_SubTitle_1" o:spid="_x0000_s1026" o:spt="1" style="position:absolute;left:718691;top:3017250;height:400050;width:1497155;v-text-anchor:middle;" filled="f" stroked="f" coordsize="21600,21600" o:gfxdata="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GQY+OK2AAAA2wAAAA8A&#10;AAAAAAAAAQAgAAAAIgAAAGRycy9kb3ducmV2LnhtbFBLAQIUABQAAAAIAIdO4kAzLwWeOwAAADkA&#10;AAAQAAAAAAAAAAEAIAAAAAUBAABkcnMvc2hhcGV4bWwueG1sUEsFBgAAAAAGAAYAWwEAAK8DAAAA&#10;AA=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pStyle w:val="8"/>
                          <w:jc w:val="center"/>
                        </w:pPr>
                        <w:r>
                          <w:rPr>
                            <w:rFonts w:hint="eastAsia" w:asciiTheme="minorEastAsia" w:hAnsiTheme="minorBidi" w:eastAsiaTheme="minorEastAsia"/>
                            <w:b/>
                            <w:color w:val="FFFFFF" w:themeColor="background1"/>
                            <w:kern w:val="24"/>
                            <w:sz w:val="48"/>
                            <w:szCs w:val="48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宣誓礼仪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896"/>
        <w:gridCol w:w="729"/>
        <w:gridCol w:w="729"/>
        <w:gridCol w:w="728"/>
        <w:gridCol w:w="728"/>
        <w:gridCol w:w="728"/>
        <w:gridCol w:w="728"/>
        <w:gridCol w:w="728"/>
        <w:gridCol w:w="728"/>
        <w:gridCol w:w="7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2" w:hRule="atLeast"/>
          <w:jc w:val="center"/>
        </w:trPr>
        <w:tc>
          <w:tcPr>
            <w:tcW w:w="8296" w:type="dxa"/>
            <w:gridSpan w:val="11"/>
            <w:noWrap/>
            <w:vAlign w:val="center"/>
          </w:tcPr>
          <w:p>
            <w:pPr>
              <w:spacing w:line="578" w:lineRule="exact"/>
              <w:jc w:val="center"/>
              <w:rPr>
                <w:rFonts w:ascii="方正小标宋简体" w:hAnsi="宋体" w:eastAsia="方正小标宋简体" w:cs="宋体"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方正小标宋简体" w:hAnsi="宋体" w:eastAsia="方正小标宋简体" w:cs="宋体"/>
                <w:bCs/>
                <w:color w:val="000000"/>
                <w:kern w:val="0"/>
                <w:sz w:val="32"/>
                <w:szCs w:val="32"/>
              </w:rPr>
              <w:t>泸县城东小学校学生仪表检查记录表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846" w:type="dxa"/>
            <w:vMerge w:val="restart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班级</w:t>
            </w:r>
          </w:p>
        </w:tc>
        <w:tc>
          <w:tcPr>
            <w:tcW w:w="2354" w:type="dxa"/>
            <w:gridSpan w:val="3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月     日</w:t>
            </w:r>
          </w:p>
        </w:tc>
        <w:tc>
          <w:tcPr>
            <w:tcW w:w="2184" w:type="dxa"/>
            <w:gridSpan w:val="3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月     日</w:t>
            </w:r>
          </w:p>
        </w:tc>
        <w:tc>
          <w:tcPr>
            <w:tcW w:w="2184" w:type="dxa"/>
            <w:gridSpan w:val="3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月     日</w:t>
            </w:r>
          </w:p>
        </w:tc>
        <w:tc>
          <w:tcPr>
            <w:tcW w:w="728" w:type="dxa"/>
            <w:vMerge w:val="restart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" w:hRule="atLeast"/>
          <w:jc w:val="center"/>
        </w:trPr>
        <w:tc>
          <w:tcPr>
            <w:tcW w:w="846" w:type="dxa"/>
            <w:vMerge w:val="continue"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头发</w:t>
            </w: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着装</w:t>
            </w: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指甲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头发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着装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指甲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头发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着装</w:t>
            </w: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指甲</w:t>
            </w:r>
          </w:p>
        </w:tc>
        <w:tc>
          <w:tcPr>
            <w:tcW w:w="728" w:type="dxa"/>
            <w:vMerge w:val="continue"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1.03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1.04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1.05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1.06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1.07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1.08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2.03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2.04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2.05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2.06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2.07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2.08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3.03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3.04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3.05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3.06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3.07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3.08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4.01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4.02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5.01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5.02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5.03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6.01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6.02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846" w:type="dxa"/>
            <w:noWrap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6</w:t>
            </w:r>
            <w:r>
              <w:rPr>
                <w:rFonts w:ascii="Calibri" w:hAnsi="Calibri" w:eastAsia="宋体" w:cs="Times New Roman"/>
                <w:sz w:val="24"/>
                <w:szCs w:val="24"/>
              </w:rPr>
              <w:t>.03</w:t>
            </w:r>
          </w:p>
        </w:tc>
        <w:tc>
          <w:tcPr>
            <w:tcW w:w="896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9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28" w:type="dxa"/>
            <w:noWrap/>
            <w:vAlign w:val="center"/>
          </w:tcPr>
          <w:p>
            <w:pPr>
              <w:spacing w:line="578" w:lineRule="exact"/>
              <w:ind w:firstLine="480" w:firstLineChars="200"/>
              <w:jc w:val="center"/>
              <w:rPr>
                <w:rFonts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pStyle w:val="15"/>
      </w:pPr>
      <w:bookmarkStart w:id="5" w:name="_Toc80195232"/>
      <w:bookmarkStart w:id="6" w:name="_Toc80446555"/>
      <w:r>
        <w:rPr>
          <w:rFonts w:hint="eastAsia"/>
        </w:rPr>
        <w:t>模块管理二</w:t>
      </w:r>
      <w:bookmarkEnd w:id="5"/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小老师自主管理</w:t>
      </w:r>
      <w:bookmarkEnd w:id="6"/>
    </w:p>
    <w:p>
      <w:pPr>
        <w:spacing w:line="660" w:lineRule="exact"/>
        <w:jc w:val="center"/>
        <w:rPr>
          <w:rFonts w:ascii="方正小标宋简体" w:hAnsi="黑体" w:eastAsia="方正小标宋简体" w:cs="Times New Roman"/>
          <w:sz w:val="44"/>
          <w:szCs w:val="44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547370</wp:posOffset>
            </wp:positionV>
            <wp:extent cx="5273675" cy="2819400"/>
            <wp:effectExtent l="0" t="0" r="3175" b="0"/>
            <wp:wrapSquare wrapText="bothSides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18" t="7538" r="7330" b="532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19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 w:firstLineChars="20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基础教育正在向素质教育发展，素质教育的本质就是发展学的主体性，培养学生的自主管理能力是当前教育的必然趋势，我校把学生自主管理能力培养放再重要位置，具体做法如下</w:t>
      </w:r>
      <w:r>
        <w:rPr>
          <w:rFonts w:ascii="Times New Roman" w:hAnsi="Times New Roman" w:eastAsia="仿宋_GB2312" w:cs="Times New Roman"/>
          <w:sz w:val="36"/>
          <w:szCs w:val="32"/>
        </w:rPr>
        <w:t>:</w:t>
      </w:r>
    </w:p>
    <w:p>
      <w:pPr>
        <w:spacing w:line="578" w:lineRule="exact"/>
        <w:ind w:firstLine="360" w:firstLineChars="10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1.激发学生自主管理的兴趣和欲望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360" w:firstLineChars="10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2.培养学的自主管理的意识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360" w:firstLineChars="100"/>
        <w:rPr>
          <w:rFonts w:ascii="仿宋_GB2312" w:hAnsi="宋体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3.培养学的自主管理的意能力</w:t>
      </w:r>
      <w:r>
        <w:rPr>
          <w:rFonts w:hint="eastAsia" w:ascii="仿宋_GB2312" w:hAnsi="宋体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360" w:lineRule="auto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0" distR="0">
            <wp:extent cx="2618105" cy="1960880"/>
            <wp:effectExtent l="0" t="0" r="0" b="127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912" cy="19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 w:hAnsi="黑体" w:eastAsia="黑体" w:cs="Times New Roman"/>
          <w:sz w:val="36"/>
          <w:szCs w:val="32"/>
        </w:rPr>
        <w:t xml:space="preserve"> </w:t>
      </w: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0" distR="0">
            <wp:extent cx="2526665" cy="1960880"/>
            <wp:effectExtent l="0" t="0" r="6985" b="127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170" cy="197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小老师早读带领早读</w:t>
      </w:r>
    </w:p>
    <w:p>
      <w:pPr>
        <w:spacing w:line="360" w:lineRule="auto"/>
        <w:rPr>
          <w:rFonts w:ascii="仿宋_GB2312" w:hAnsi="黑体" w:eastAsia="仿宋_GB2312" w:cs="Times New Roman"/>
          <w:sz w:val="32"/>
          <w:szCs w:val="32"/>
        </w:rPr>
      </w:pPr>
      <w:r>
        <w:drawing>
          <wp:inline distT="0" distB="0" distL="0" distR="0">
            <wp:extent cx="2701290" cy="1911350"/>
            <wp:effectExtent l="0" t="0" r="3810" b="0"/>
            <wp:docPr id="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4377" cy="1914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485390" cy="1869440"/>
            <wp:effectExtent l="0" t="0" r="0" b="0"/>
            <wp:docPr id="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1052" cy="18741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黑体" w:eastAsia="仿宋_GB2312" w:cs="Times New Roman"/>
          <w:sz w:val="32"/>
          <w:szCs w:val="32"/>
        </w:rPr>
      </w:pPr>
      <w:r>
        <w:rPr>
          <w:rFonts w:ascii="黑体" w:hAnsi="黑体" w:eastAsia="黑体" w:cs="Times New Roman"/>
          <w:sz w:val="36"/>
          <w:szCs w:val="32"/>
        </w:rPr>
        <w:t xml:space="preserve"> </w:t>
      </w:r>
      <w:r>
        <w:rPr>
          <w:rFonts w:hint="eastAsia" w:ascii="仿宋_GB2312" w:hAnsi="黑体" w:eastAsia="仿宋_GB2312" w:cs="Times New Roman"/>
          <w:sz w:val="32"/>
          <w:szCs w:val="32"/>
        </w:rPr>
        <w:t>小老师培训</w:t>
      </w:r>
    </w:p>
    <w:p>
      <w:pPr>
        <w:spacing w:line="360" w:lineRule="auto"/>
        <w:rPr>
          <w:rFonts w:ascii="黑体" w:hAnsi="黑体" w:eastAsia="黑体" w:cs="Times New Roman"/>
          <w:sz w:val="36"/>
          <w:szCs w:val="32"/>
        </w:rPr>
      </w:pPr>
      <w:r>
        <w:rPr>
          <w:rFonts w:ascii="黑体" w:hAnsi="黑体" w:eastAsia="黑体" w:cs="Times New Roman"/>
          <w:sz w:val="36"/>
          <w:szCs w:val="32"/>
        </w:rPr>
        <w:drawing>
          <wp:inline distT="0" distB="0" distL="0" distR="0">
            <wp:extent cx="2659380" cy="1969770"/>
            <wp:effectExtent l="0" t="0" r="762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286" cy="197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 w:hAnsi="黑体" w:eastAsia="黑体" w:cs="Times New Roman"/>
          <w:sz w:val="36"/>
          <w:szCs w:val="32"/>
        </w:rPr>
        <w:t xml:space="preserve"> </w:t>
      </w:r>
      <w:r>
        <w:rPr>
          <w:rFonts w:ascii="黑体" w:hAnsi="黑体" w:eastAsia="黑体" w:cs="Times New Roman"/>
          <w:sz w:val="36"/>
          <w:szCs w:val="32"/>
        </w:rPr>
        <w:drawing>
          <wp:inline distT="0" distB="0" distL="0" distR="0">
            <wp:extent cx="2410460" cy="1960880"/>
            <wp:effectExtent l="0" t="0" r="8890" b="127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601" cy="196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家长督学培训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p>
      <w:pPr>
        <w:jc w:val="center"/>
        <w:rPr>
          <w:rFonts w:ascii="Calibri" w:hAnsi="Calibri" w:eastAsia="宋体" w:cs="Times New Roman"/>
          <w:b/>
          <w:sz w:val="32"/>
          <w:szCs w:val="32"/>
        </w:rPr>
      </w:pPr>
      <w:r>
        <w:rPr>
          <w:rFonts w:hint="eastAsia" w:ascii="Calibri" w:hAnsi="Calibri" w:eastAsia="宋体" w:cs="Times New Roman"/>
          <w:b/>
          <w:sz w:val="32"/>
          <w:szCs w:val="32"/>
        </w:rPr>
        <w:t>泸县城东小学校班级小老师活动检查记录表</w:t>
      </w:r>
    </w:p>
    <w:tbl>
      <w:tblPr>
        <w:tblStyle w:val="9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0"/>
        <w:gridCol w:w="804"/>
        <w:gridCol w:w="804"/>
        <w:gridCol w:w="804"/>
        <w:gridCol w:w="804"/>
        <w:gridCol w:w="804"/>
        <w:gridCol w:w="804"/>
        <w:gridCol w:w="804"/>
        <w:gridCol w:w="807"/>
        <w:gridCol w:w="6"/>
        <w:gridCol w:w="11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3" w:type="pct"/>
            <w:vMerge w:val="restart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班级</w:t>
            </w:r>
          </w:p>
        </w:tc>
        <w:tc>
          <w:tcPr>
            <w:tcW w:w="1888" w:type="pct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晨读</w:t>
            </w:r>
          </w:p>
        </w:tc>
        <w:tc>
          <w:tcPr>
            <w:tcW w:w="1889" w:type="pct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午自习</w:t>
            </w:r>
          </w:p>
        </w:tc>
        <w:tc>
          <w:tcPr>
            <w:tcW w:w="660" w:type="pct"/>
            <w:gridSpan w:val="2"/>
            <w:vMerge w:val="restart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扣分</w:t>
            </w:r>
          </w:p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加分</w:t>
            </w:r>
          </w:p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3" w:type="pct"/>
            <w:vMerge w:val="continue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是否有班主任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小老师到位情况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班级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纪律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学习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效果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是否有班主任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小老师到位情况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班级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纪律</w:t>
            </w:r>
          </w:p>
        </w:tc>
        <w:tc>
          <w:tcPr>
            <w:tcW w:w="47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学习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效果</w:t>
            </w:r>
          </w:p>
        </w:tc>
        <w:tc>
          <w:tcPr>
            <w:tcW w:w="660" w:type="pct"/>
            <w:gridSpan w:val="2"/>
            <w:vMerge w:val="continue"/>
          </w:tcPr>
          <w:p>
            <w:pPr>
              <w:jc w:val="center"/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一（3）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一（4）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一（5）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一（6）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一（7）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一（8）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二（3）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二（4）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二（5）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二（6）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二（7）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二（8）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三（3）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三（4）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三（5）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三（6）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三（7）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三（8）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五（3）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六（1）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60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六（2）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6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56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" w:hRule="atLeast"/>
        </w:trPr>
        <w:tc>
          <w:tcPr>
            <w:tcW w:w="56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六（3）</w:t>
            </w: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76" w:type="pct"/>
            <w:gridSpan w:val="2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56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</w:tbl>
    <w:p>
      <w:pPr>
        <w:pStyle w:val="15"/>
      </w:pPr>
      <w:bookmarkStart w:id="7" w:name="_Toc80446556"/>
      <w:bookmarkStart w:id="8" w:name="_Toc80195233"/>
      <w:r>
        <w:rPr>
          <w:rFonts w:hint="eastAsia"/>
        </w:rPr>
        <w:t>模块管理三</w:t>
      </w:r>
      <w:r>
        <w:t xml:space="preserve">  </w:t>
      </w:r>
      <w:r>
        <w:rPr>
          <w:rFonts w:hint="eastAsia"/>
        </w:rPr>
        <w:t>课前课后礼</w:t>
      </w:r>
      <w:bookmarkEnd w:id="7"/>
      <w:bookmarkEnd w:id="8"/>
    </w:p>
    <w:p>
      <w:pPr>
        <w:spacing w:line="660" w:lineRule="exact"/>
        <w:jc w:val="center"/>
        <w:rPr>
          <w:rFonts w:ascii="方正小标宋简体" w:hAnsi="黑体" w:eastAsia="方正小标宋简体" w:cs="Times New Roman"/>
          <w:sz w:val="44"/>
          <w:szCs w:val="44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623570</wp:posOffset>
            </wp:positionV>
            <wp:extent cx="5207000" cy="2590800"/>
            <wp:effectExtent l="0" t="0" r="0" b="0"/>
            <wp:wrapSquare wrapText="bothSides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7" t="53591" r="55362" b="7799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5908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课前课后礼仪不仅是提醒学生上课，也是对身边事情的一种规范，从身边的事情做起，就是一个好学生，我校课前课后礼仪如下：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1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课前礼仪：请同学们肃立、静心、君子正其衣冠、尊其瞻视，向老师行礼，拱、拜、兴、礼成，呼号。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2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课后礼仪：人离座，凳归位，垃圾回家，书进柜。</w:t>
      </w:r>
    </w:p>
    <w:p>
      <w:pPr>
        <w:spacing w:line="578" w:lineRule="exact"/>
        <w:ind w:firstLine="360" w:firstLineChars="1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360" w:firstLineChars="1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360" w:firstLineChars="1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578" w:lineRule="exact"/>
        <w:rPr>
          <w:rFonts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2714625</wp:posOffset>
            </wp:positionH>
            <wp:positionV relativeFrom="paragraph">
              <wp:posOffset>106045</wp:posOffset>
            </wp:positionV>
            <wp:extent cx="2437765" cy="1858010"/>
            <wp:effectExtent l="0" t="0" r="635" b="8890"/>
            <wp:wrapSquare wrapText="bothSides"/>
            <wp:docPr id="48" name="图片 48" descr="C:\Users\lixuefeio\Desktop\QQ图片20210914172346.jpgQQ图片2021091417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C:\Users\lixuefeio\Desktop\QQ图片20210914172346.jpgQQ图片20210914172346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0"/>
          <w:szCs w:val="3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109855</wp:posOffset>
            </wp:positionV>
            <wp:extent cx="2692400" cy="1838960"/>
            <wp:effectExtent l="0" t="0" r="12700" b="8890"/>
            <wp:wrapSquare wrapText="bothSides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83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0"/>
          <w:szCs w:val="30"/>
        </w:rPr>
        <w:t>拱—— 拜—— 兴——</w:t>
      </w:r>
    </w:p>
    <w:p>
      <w:pPr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613025" cy="2054860"/>
            <wp:effectExtent l="0" t="0" r="15875" b="2540"/>
            <wp:docPr id="85" name="图片 85" descr="QQ图片2021091417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QQ图片202109141726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562860" cy="2063750"/>
            <wp:effectExtent l="0" t="0" r="8890" b="12700"/>
            <wp:docPr id="86" name="图片 86" descr="QQ图片2021091417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QQ图片2021091417255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6286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正衣冠</w:t>
      </w:r>
      <w:r>
        <w:rPr>
          <w:rFonts w:hint="eastAsia" w:ascii="仿宋_GB2312" w:hAnsi="仿宋_GB2312" w:eastAsia="仿宋_GB2312" w:cs="仿宋_GB2312"/>
          <w:sz w:val="30"/>
          <w:szCs w:val="30"/>
        </w:rPr>
        <w:t>——</w:t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 教师回礼</w:t>
      </w:r>
      <w:r>
        <w:rPr>
          <w:rFonts w:hint="eastAsia" w:ascii="仿宋_GB2312" w:hAnsi="仿宋_GB2312" w:eastAsia="仿宋_GB2312" w:cs="仿宋_GB2312"/>
          <w:sz w:val="30"/>
          <w:szCs w:val="30"/>
        </w:rPr>
        <w:t>——</w:t>
      </w:r>
    </w:p>
    <w:p>
      <w:pPr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630805" cy="2098040"/>
            <wp:effectExtent l="0" t="0" r="17145" b="16510"/>
            <wp:docPr id="87" name="图片 87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图片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572385" cy="2101850"/>
            <wp:effectExtent l="0" t="0" r="18415" b="12700"/>
            <wp:docPr id="88" name="图片 88" descr="QQ图片2021091417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QQ图片202109141728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宣誓</w:t>
      </w:r>
      <w:r>
        <w:rPr>
          <w:rFonts w:hint="eastAsia" w:ascii="仿宋_GB2312" w:hAnsi="仿宋_GB2312" w:eastAsia="仿宋_GB2312" w:cs="仿宋_GB2312"/>
          <w:sz w:val="30"/>
          <w:szCs w:val="30"/>
        </w:rPr>
        <w:t>——</w:t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 坐端</w:t>
      </w:r>
      <w:r>
        <w:rPr>
          <w:rFonts w:hint="eastAsia" w:ascii="仿宋_GB2312" w:hAnsi="仿宋_GB2312" w:eastAsia="仿宋_GB2312" w:cs="仿宋_GB2312"/>
          <w:sz w:val="30"/>
          <w:szCs w:val="30"/>
        </w:rPr>
        <w:t>——</w:t>
      </w: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p>
      <w:pPr>
        <w:jc w:val="center"/>
        <w:rPr>
          <w:rFonts w:ascii="方正小标宋简体" w:hAnsi="黑体" w:eastAsia="方正小标宋简体" w:cs="Times New Roman"/>
          <w:sz w:val="32"/>
          <w:szCs w:val="32"/>
        </w:rPr>
      </w:pPr>
      <w:r>
        <w:rPr>
          <w:rFonts w:hint="eastAsia" w:ascii="方正小标宋简体" w:hAnsi="黑体" w:eastAsia="方正小标宋简体" w:cs="Times New Roman"/>
          <w:sz w:val="32"/>
          <w:szCs w:val="32"/>
        </w:rPr>
        <w:t>泸县城东小学校课前、课后礼活动检查记录表</w:t>
      </w:r>
    </w:p>
    <w:tbl>
      <w:tblPr>
        <w:tblStyle w:val="9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6"/>
        <w:gridCol w:w="772"/>
        <w:gridCol w:w="736"/>
        <w:gridCol w:w="518"/>
        <w:gridCol w:w="756"/>
        <w:gridCol w:w="906"/>
        <w:gridCol w:w="581"/>
        <w:gridCol w:w="728"/>
        <w:gridCol w:w="927"/>
        <w:gridCol w:w="1031"/>
        <w:gridCol w:w="5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  <w:vMerge w:val="restart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班级</w:t>
            </w:r>
          </w:p>
        </w:tc>
        <w:tc>
          <w:tcPr>
            <w:tcW w:w="1633" w:type="pct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课前礼</w:t>
            </w:r>
          </w:p>
        </w:tc>
        <w:tc>
          <w:tcPr>
            <w:tcW w:w="1844" w:type="pct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课后礼</w:t>
            </w:r>
          </w:p>
        </w:tc>
        <w:tc>
          <w:tcPr>
            <w:tcW w:w="605" w:type="pct"/>
            <w:vMerge w:val="restart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扣分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加分</w:t>
            </w:r>
          </w:p>
        </w:tc>
        <w:tc>
          <w:tcPr>
            <w:tcW w:w="351" w:type="pct"/>
            <w:vMerge w:val="restart"/>
            <w:vAlign w:val="center"/>
          </w:tcPr>
          <w:p>
            <w:pPr>
              <w:widowControl/>
              <w:jc w:val="left"/>
              <w:rPr>
                <w:rFonts w:ascii="Calibri" w:hAnsi="Calibri" w:eastAsia="宋体" w:cs="Times New Roman"/>
                <w:szCs w:val="21"/>
              </w:rPr>
            </w:pPr>
          </w:p>
          <w:p>
            <w:pPr>
              <w:widowControl/>
              <w:jc w:val="left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  <w:vMerge w:val="continue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53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当堂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教师</w:t>
            </w:r>
          </w:p>
        </w:tc>
        <w:tc>
          <w:tcPr>
            <w:tcW w:w="43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按时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组织</w:t>
            </w:r>
          </w:p>
        </w:tc>
        <w:tc>
          <w:tcPr>
            <w:tcW w:w="304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动作</w:t>
            </w:r>
          </w:p>
        </w:tc>
        <w:tc>
          <w:tcPr>
            <w:tcW w:w="444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呼号</w:t>
            </w:r>
          </w:p>
          <w:p>
            <w:pPr>
              <w:jc w:val="center"/>
              <w:rPr>
                <w:rFonts w:ascii="Calibri" w:hAnsi="Calibri" w:eastAsia="宋体" w:cs="Times New Roman"/>
                <w:b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问好</w:t>
            </w:r>
          </w:p>
        </w:tc>
        <w:tc>
          <w:tcPr>
            <w:tcW w:w="532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当堂</w:t>
            </w:r>
          </w:p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教师</w:t>
            </w:r>
          </w:p>
        </w:tc>
        <w:tc>
          <w:tcPr>
            <w:tcW w:w="341" w:type="pct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动作</w:t>
            </w: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按时</w:t>
            </w:r>
          </w:p>
          <w:p>
            <w:pPr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组织</w:t>
            </w: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呼号</w:t>
            </w:r>
          </w:p>
          <w:p>
            <w:pPr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致谢</w:t>
            </w:r>
          </w:p>
        </w:tc>
        <w:tc>
          <w:tcPr>
            <w:tcW w:w="605" w:type="pct"/>
            <w:vMerge w:val="continue"/>
          </w:tcPr>
          <w:p>
            <w:pPr>
              <w:jc w:val="center"/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351" w:type="pct"/>
            <w:vMerge w:val="continue"/>
          </w:tcPr>
          <w:p>
            <w:pPr>
              <w:jc w:val="center"/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一（3）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一（4）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一（5）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一（6）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一（7）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一（8）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二（3）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二（4）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二（5）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二（6）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二（7）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二（8）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三（3）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三（4）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三（5）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三（6）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三（7）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三（8）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五（3）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六（1）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六（2）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56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六（3）</w:t>
            </w:r>
          </w:p>
        </w:tc>
        <w:tc>
          <w:tcPr>
            <w:tcW w:w="45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0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44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2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4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7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43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605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351" w:type="pct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</w:tbl>
    <w:p>
      <w:pPr>
        <w:pStyle w:val="15"/>
      </w:pPr>
      <w:bookmarkStart w:id="9" w:name="_Toc80446557"/>
      <w:r>
        <w:rPr>
          <w:rFonts w:hint="eastAsia"/>
        </w:rPr>
        <w:t>模块管理四</w:t>
      </w:r>
      <w:r>
        <w:t xml:space="preserve">  </w:t>
      </w:r>
      <w:r>
        <w:rPr>
          <w:rFonts w:hint="eastAsia"/>
        </w:rPr>
        <w:t>桌椅摆放</w:t>
      </w:r>
      <w:bookmarkEnd w:id="9"/>
    </w:p>
    <w:p>
      <w:pPr>
        <w:pStyle w:val="15"/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537845</wp:posOffset>
            </wp:positionV>
            <wp:extent cx="5257800" cy="2667000"/>
            <wp:effectExtent l="0" t="0" r="0" b="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15" t="53733" r="7209" b="696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67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课桌椅摆放是否整齐是一个班班风的重要体现，我校狠抓班级管理，让每一位学生都能遵守学校的规章制度，约束自己养成一个爱整洁的好习惯。桌椅摆放要求：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1.第一排桌子距离黑板至少2米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2.课桌间距宜在50CM以上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3.学生课桌上除了当堂课本文具外，原则上无其他物品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jc w:val="lef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jc w:val="lef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jc w:val="lef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jc w:val="left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532380" cy="1800225"/>
            <wp:effectExtent l="0" t="0" r="1270" b="9525"/>
            <wp:docPr id="91" name="图片 91" descr="C:\Users\lixuefeio\Desktop\图片\4.jp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C:\Users\lixuefeio\Desktop\图片\4.jpg4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Times New Roman"/>
          <w:sz w:val="36"/>
          <w:szCs w:val="32"/>
        </w:rPr>
        <w:t xml:space="preserve"> </w:t>
      </w: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590800" cy="1805305"/>
            <wp:effectExtent l="0" t="0" r="0" b="4445"/>
            <wp:docPr id="92" name="图片 9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桌凳摆放整齐有序</w:t>
      </w:r>
    </w:p>
    <w:p>
      <w:pPr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467610" cy="1931670"/>
            <wp:effectExtent l="0" t="0" r="8890" b="11430"/>
            <wp:docPr id="93" name="图片 9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6761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Times New Roman"/>
          <w:sz w:val="36"/>
          <w:szCs w:val="32"/>
        </w:rPr>
        <w:t xml:space="preserve"> </w:t>
      </w:r>
      <w:r>
        <w:rPr>
          <w:rFonts w:hint="eastAsia" w:ascii="黑体" w:hAnsi="黑体" w:eastAsia="黑体" w:cs="Times New Roman"/>
          <w:sz w:val="36"/>
          <w:szCs w:val="32"/>
        </w:rPr>
        <w:drawing>
          <wp:inline distT="0" distB="0" distL="114300" distR="114300">
            <wp:extent cx="2618740" cy="1931035"/>
            <wp:effectExtent l="0" t="0" r="10160" b="12065"/>
            <wp:docPr id="94" name="图片 9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绿植摆放漂亮美观</w:t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2417445" cy="1932940"/>
            <wp:effectExtent l="0" t="0" r="1905" b="10160"/>
            <wp:docPr id="95" name="图片 9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17445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</w:rPr>
        <w:t xml:space="preserve"> </w:t>
      </w:r>
      <w:r>
        <w:drawing>
          <wp:inline distT="0" distB="0" distL="114300" distR="114300">
            <wp:extent cx="2734310" cy="1880235"/>
            <wp:effectExtent l="0" t="0" r="8890" b="5715"/>
            <wp:docPr id="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水杯摆放规范整洁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p>
      <w:pPr>
        <w:jc w:val="center"/>
        <w:rPr>
          <w:rFonts w:ascii="方正小标宋简体" w:hAnsi="华文楷体" w:eastAsia="方正小标宋简体" w:cs="Times New Roman"/>
          <w:sz w:val="32"/>
          <w:szCs w:val="32"/>
        </w:rPr>
      </w:pPr>
      <w:r>
        <w:rPr>
          <w:rFonts w:hint="eastAsia" w:ascii="方正小标宋简体" w:hAnsi="华文楷体" w:eastAsia="方正小标宋简体" w:cs="Times New Roman"/>
          <w:sz w:val="32"/>
          <w:szCs w:val="32"/>
        </w:rPr>
        <w:t>泸县城东小学校桌凳摆放检查记录表</w:t>
      </w:r>
    </w:p>
    <w:tbl>
      <w:tblPr>
        <w:tblStyle w:val="9"/>
        <w:tblW w:w="83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2"/>
        <w:gridCol w:w="302"/>
        <w:gridCol w:w="425"/>
        <w:gridCol w:w="426"/>
        <w:gridCol w:w="595"/>
        <w:gridCol w:w="539"/>
        <w:gridCol w:w="425"/>
        <w:gridCol w:w="425"/>
        <w:gridCol w:w="709"/>
        <w:gridCol w:w="454"/>
        <w:gridCol w:w="425"/>
        <w:gridCol w:w="425"/>
        <w:gridCol w:w="426"/>
        <w:gridCol w:w="425"/>
        <w:gridCol w:w="425"/>
        <w:gridCol w:w="8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82" w:type="dxa"/>
            <w:vMerge w:val="restart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班级</w:t>
            </w:r>
          </w:p>
        </w:tc>
        <w:tc>
          <w:tcPr>
            <w:tcW w:w="1748" w:type="dxa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上课时段</w:t>
            </w:r>
          </w:p>
        </w:tc>
        <w:tc>
          <w:tcPr>
            <w:tcW w:w="2098" w:type="dxa"/>
            <w:gridSpan w:val="4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下课时段</w:t>
            </w:r>
          </w:p>
        </w:tc>
        <w:tc>
          <w:tcPr>
            <w:tcW w:w="879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1082" w:type="dxa"/>
            <w:vMerge w:val="continue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1153" w:type="dxa"/>
            <w:gridSpan w:val="3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桌椅整齐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书包整齐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桌面整洁</w:t>
            </w:r>
          </w:p>
        </w:tc>
        <w:tc>
          <w:tcPr>
            <w:tcW w:w="595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整体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效果</w:t>
            </w:r>
          </w:p>
        </w:tc>
        <w:tc>
          <w:tcPr>
            <w:tcW w:w="1389" w:type="dxa"/>
            <w:gridSpan w:val="3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桌椅整齐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书包整齐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桌面整洁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整体</w:t>
            </w:r>
          </w:p>
          <w:p>
            <w:pPr>
              <w:jc w:val="center"/>
              <w:rPr>
                <w:rFonts w:ascii="Calibri" w:hAnsi="Calibri" w:eastAsia="宋体" w:cs="Times New Roman"/>
                <w:sz w:val="18"/>
                <w:szCs w:val="18"/>
              </w:rPr>
            </w:pPr>
            <w:r>
              <w:rPr>
                <w:rFonts w:hint="eastAsia" w:ascii="Calibri" w:hAnsi="Calibri" w:eastAsia="宋体" w:cs="Times New Roman"/>
                <w:sz w:val="18"/>
                <w:szCs w:val="18"/>
              </w:rPr>
              <w:t>效果</w:t>
            </w:r>
          </w:p>
        </w:tc>
        <w:tc>
          <w:tcPr>
            <w:tcW w:w="879" w:type="dxa"/>
            <w:gridSpan w:val="2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扣分</w:t>
            </w:r>
          </w:p>
        </w:tc>
        <w:tc>
          <w:tcPr>
            <w:tcW w:w="851" w:type="dxa"/>
            <w:gridSpan w:val="2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扣分</w:t>
            </w:r>
          </w:p>
        </w:tc>
        <w:tc>
          <w:tcPr>
            <w:tcW w:w="850" w:type="dxa"/>
            <w:gridSpan w:val="2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扣分</w:t>
            </w:r>
          </w:p>
        </w:tc>
        <w:tc>
          <w:tcPr>
            <w:tcW w:w="851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Cs w:val="21"/>
              </w:rPr>
            </w:pPr>
            <w:r>
              <w:rPr>
                <w:rFonts w:hint="eastAsia" w:ascii="Calibri" w:hAnsi="Calibri" w:eastAsia="宋体" w:cs="Times New Roman"/>
                <w:szCs w:val="21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一（3）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一（4）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一（5）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一（6）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一（7）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一（8）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二（3）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二（4）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二（5）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二（6）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二（7）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二（8）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三（3）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三（4）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三（5）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三（6）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三（7）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三（8）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四（2）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五（3）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六（1）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六（2）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82" w:type="dxa"/>
            <w:vAlign w:val="center"/>
          </w:tcPr>
          <w:p>
            <w:pPr>
              <w:jc w:val="center"/>
              <w:rPr>
                <w:rFonts w:ascii="Calibri" w:hAnsi="Calibri" w:eastAsia="宋体" w:cs="Times New Roman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sz w:val="24"/>
                <w:szCs w:val="24"/>
              </w:rPr>
              <w:t>六（3）</w:t>
            </w:r>
          </w:p>
        </w:tc>
        <w:tc>
          <w:tcPr>
            <w:tcW w:w="302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9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53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54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425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>
            <w:pPr>
              <w:rPr>
                <w:rFonts w:ascii="Calibri" w:hAnsi="Calibri" w:eastAsia="宋体" w:cs="Times New Roman"/>
                <w:sz w:val="24"/>
                <w:szCs w:val="24"/>
              </w:rPr>
            </w:pPr>
          </w:p>
        </w:tc>
      </w:tr>
    </w:tbl>
    <w:p>
      <w:pPr>
        <w:pStyle w:val="15"/>
      </w:pPr>
      <w:bookmarkStart w:id="10" w:name="_Toc80446558"/>
      <w:r>
        <w:rPr>
          <w:rFonts w:hint="eastAsia"/>
        </w:rPr>
        <w:t>模块管理五</w:t>
      </w:r>
      <w:r>
        <w:t xml:space="preserve">  </w:t>
      </w:r>
      <w:r>
        <w:rPr>
          <w:rFonts w:hint="eastAsia"/>
        </w:rPr>
        <w:t>食堂就餐</w:t>
      </w:r>
      <w:bookmarkEnd w:id="10"/>
    </w:p>
    <w:p>
      <w:pPr>
        <w:pStyle w:val="15"/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3190875</wp:posOffset>
            </wp:positionH>
            <wp:positionV relativeFrom="paragraph">
              <wp:posOffset>46990</wp:posOffset>
            </wp:positionV>
            <wp:extent cx="2552700" cy="4333875"/>
            <wp:effectExtent l="0" t="0" r="0" b="9525"/>
            <wp:wrapSquare wrapText="bothSides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" t="14928" r="74852" b="3226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3338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36"/>
          <w:szCs w:val="32"/>
        </w:rPr>
        <w:t>健康的饮食习惯，文明的就餐秩序，是学生道德品质教育和生命健康教育的一项重要内容，也是我校文化建设的重要方面并要求学生做到“按时就餐、有序就餐、安静就餐、节约就餐、卫生就餐”逐步养成文明就餐习惯，我校就餐管理如下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1.就餐前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：</w:t>
      </w:r>
      <w:r>
        <w:rPr>
          <w:rFonts w:ascii="Times New Roman" w:hAnsi="Times New Roman" w:eastAsia="仿宋_GB2312" w:cs="Times New Roman"/>
          <w:sz w:val="36"/>
          <w:szCs w:val="32"/>
        </w:rPr>
        <w:t>在指定的座位就坐，不随意换位，双腿自然平放，不大声讲话，不用勺子敲打餐盘、桌面。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2.就餐时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宋体" w:hAnsi="宋体" w:eastAsia="宋体" w:cs="宋体"/>
          <w:sz w:val="36"/>
          <w:szCs w:val="32"/>
        </w:rPr>
        <w:t>①</w:t>
      </w:r>
      <w:r>
        <w:rPr>
          <w:rFonts w:ascii="Times New Roman" w:hAnsi="Times New Roman" w:eastAsia="仿宋_GB2312" w:cs="Times New Roman"/>
          <w:sz w:val="36"/>
          <w:szCs w:val="32"/>
        </w:rPr>
        <w:t>文明就餐，不能边吃边讲话。 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宋体" w:hAnsi="宋体" w:eastAsia="宋体" w:cs="宋体"/>
          <w:sz w:val="36"/>
          <w:szCs w:val="32"/>
        </w:rPr>
        <w:t>②</w:t>
      </w:r>
      <w:r>
        <w:rPr>
          <w:rFonts w:ascii="Times New Roman" w:hAnsi="Times New Roman" w:eastAsia="仿宋_GB2312" w:cs="Times New Roman"/>
          <w:sz w:val="36"/>
          <w:szCs w:val="32"/>
        </w:rPr>
        <w:t>节约粮食，杜绝浪费，无特殊原因饭菜要吃完，不偏食、不挑食。 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3．学生保持用餐的速度。先用好的同学原位就座，等小组成员一起用好后，再整理餐具，保持桌面和地面的整洁。 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4.</w:t>
      </w:r>
      <w:r>
        <w:rPr>
          <w:rFonts w:ascii="Times New Roman" w:hAnsi="Times New Roman" w:eastAsia="仿宋_GB2312" w:cs="Times New Roman"/>
          <w:sz w:val="36"/>
          <w:szCs w:val="32"/>
        </w:rPr>
        <w:tab/>
      </w:r>
      <w:r>
        <w:rPr>
          <w:rFonts w:ascii="Times New Roman" w:hAnsi="Times New Roman" w:eastAsia="仿宋_GB2312" w:cs="Times New Roman"/>
          <w:sz w:val="36"/>
          <w:szCs w:val="32"/>
        </w:rPr>
        <w:t>就餐后：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宋体" w:hAnsi="宋体" w:eastAsia="宋体" w:cs="宋体"/>
          <w:sz w:val="36"/>
          <w:szCs w:val="32"/>
        </w:rPr>
        <w:t>①</w:t>
      </w:r>
      <w:r>
        <w:rPr>
          <w:rFonts w:ascii="Times New Roman" w:hAnsi="Times New Roman" w:eastAsia="仿宋_GB2312" w:cs="Times New Roman"/>
          <w:sz w:val="36"/>
          <w:szCs w:val="32"/>
        </w:rPr>
        <w:t>就餐完毕，有序排队，到指定的位置倒剩菜剩饭，双手端餐盘，不拥挤、不推搡、不插队。 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宋体" w:hAnsi="宋体" w:eastAsia="宋体" w:cs="宋体"/>
          <w:sz w:val="36"/>
          <w:szCs w:val="32"/>
        </w:rPr>
        <w:t>②</w:t>
      </w:r>
      <w:r>
        <w:rPr>
          <w:rFonts w:ascii="Times New Roman" w:hAnsi="Times New Roman" w:eastAsia="仿宋_GB2312" w:cs="Times New Roman"/>
          <w:sz w:val="36"/>
          <w:szCs w:val="32"/>
        </w:rPr>
        <w:t>学生离开食堂时，班主任发出指令，成两列离开食堂。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宋体" w:hAnsi="宋体" w:eastAsia="宋体" w:cs="宋体"/>
          <w:sz w:val="36"/>
          <w:szCs w:val="32"/>
        </w:rPr>
        <w:t>③</w:t>
      </w:r>
      <w:r>
        <w:rPr>
          <w:rFonts w:ascii="Times New Roman" w:hAnsi="Times New Roman" w:eastAsia="仿宋_GB2312" w:cs="Times New Roman"/>
          <w:sz w:val="36"/>
          <w:szCs w:val="32"/>
        </w:rPr>
        <w:t>低年级学生在就餐后不得到食堂门口玩耍、观望。</w:t>
      </w: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2895600</wp:posOffset>
            </wp:positionH>
            <wp:positionV relativeFrom="paragraph">
              <wp:posOffset>341630</wp:posOffset>
            </wp:positionV>
            <wp:extent cx="2533650" cy="2378710"/>
            <wp:effectExtent l="0" t="0" r="0" b="254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-122555</wp:posOffset>
            </wp:positionH>
            <wp:positionV relativeFrom="paragraph">
              <wp:posOffset>2654300</wp:posOffset>
            </wp:positionV>
            <wp:extent cx="2577465" cy="2095500"/>
            <wp:effectExtent l="0" t="0" r="0" b="0"/>
            <wp:wrapSquare wrapText="bothSides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2457450</wp:posOffset>
            </wp:positionH>
            <wp:positionV relativeFrom="paragraph">
              <wp:posOffset>2435225</wp:posOffset>
            </wp:positionV>
            <wp:extent cx="3209925" cy="2505075"/>
            <wp:effectExtent l="0" t="0" r="0" b="0"/>
            <wp:wrapSquare wrapText="bothSides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-142875</wp:posOffset>
            </wp:positionH>
            <wp:positionV relativeFrom="paragraph">
              <wp:posOffset>387350</wp:posOffset>
            </wp:positionV>
            <wp:extent cx="2695575" cy="2114550"/>
            <wp:effectExtent l="0" t="0" r="9525" b="0"/>
            <wp:wrapSquare wrapText="bothSides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有序排队进出食堂</w:t>
      </w:r>
    </w:p>
    <w:p>
      <w:r>
        <w:drawing>
          <wp:inline distT="0" distB="0" distL="114300" distR="114300">
            <wp:extent cx="2569845" cy="1990090"/>
            <wp:effectExtent l="0" t="0" r="1905" b="10160"/>
            <wp:docPr id="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2563495" cy="1989455"/>
            <wp:effectExtent l="0" t="0" r="8255" b="10795"/>
            <wp:docPr id="9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563495" cy="1922780"/>
            <wp:effectExtent l="0" t="0" r="8255" b="127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2550795" cy="1911350"/>
            <wp:effectExtent l="0" t="0" r="1905" b="12700"/>
            <wp:docPr id="100" name="内容占位符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内容占位符 7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疫情期间的规范就餐</w:t>
      </w:r>
    </w:p>
    <w:p>
      <w:pPr>
        <w:rPr>
          <w:rFonts w:ascii="仿宋_GB2312" w:hAnsi="仿宋_GB2312" w:eastAsia="仿宋_GB2312" w:cs="仿宋_GB2312"/>
          <w:sz w:val="32"/>
          <w:szCs w:val="32"/>
        </w:rPr>
      </w:pPr>
      <w:r>
        <w:drawing>
          <wp:inline distT="0" distB="0" distL="114300" distR="114300">
            <wp:extent cx="2600960" cy="2114550"/>
            <wp:effectExtent l="0" t="0" r="8890" b="0"/>
            <wp:docPr id="104" name="图片 4" descr="mmexport1597482495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" descr="mmexport1597482495089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960" cy="211455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2533650" cy="2178685"/>
            <wp:effectExtent l="0" t="0" r="0" b="12065"/>
            <wp:docPr id="101" name="图片 5" descr="mmexport159748250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" descr="mmexport1597482501526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178685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</w:p>
    <w:p/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tbl>
      <w:tblPr>
        <w:tblStyle w:val="9"/>
        <w:tblW w:w="8789" w:type="dxa"/>
        <w:tblInd w:w="-284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0"/>
        <w:gridCol w:w="1267"/>
        <w:gridCol w:w="1001"/>
        <w:gridCol w:w="992"/>
        <w:gridCol w:w="992"/>
        <w:gridCol w:w="1268"/>
        <w:gridCol w:w="1134"/>
        <w:gridCol w:w="127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878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方正小标宋简体" w:hAnsi="黑体" w:eastAsia="方正小标宋简体" w:cs="宋体"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hint="eastAsia" w:ascii="方正小标宋简体" w:hAnsi="黑体" w:eastAsia="方正小标宋简体" w:cs="宋体"/>
                <w:bCs/>
                <w:color w:val="000000"/>
                <w:kern w:val="0"/>
                <w:sz w:val="32"/>
                <w:szCs w:val="32"/>
              </w:rPr>
              <w:t>城东小学校2021春第（  ）周食堂就餐检查统计表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班级</w:t>
            </w:r>
          </w:p>
        </w:tc>
        <w:tc>
          <w:tcPr>
            <w:tcW w:w="126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桌号</w:t>
            </w:r>
          </w:p>
        </w:tc>
        <w:tc>
          <w:tcPr>
            <w:tcW w:w="10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星期一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星期二</w:t>
            </w:r>
          </w:p>
        </w:tc>
        <w:tc>
          <w:tcPr>
            <w:tcW w:w="99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星期三</w:t>
            </w:r>
          </w:p>
        </w:tc>
        <w:tc>
          <w:tcPr>
            <w:tcW w:w="126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星期四</w:t>
            </w:r>
          </w:p>
        </w:tc>
        <w:tc>
          <w:tcPr>
            <w:tcW w:w="113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星期五</w:t>
            </w:r>
          </w:p>
        </w:tc>
        <w:tc>
          <w:tcPr>
            <w:tcW w:w="127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得分合计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1--6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7--12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1.3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13--18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1.4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19--24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1.5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25--30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1.6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31--36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1.7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37--42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1.8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43--48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49--54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55--61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2.3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62--67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2.4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68--74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2.5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75--80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2.6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81--87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2.7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88--93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2.8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94--99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1--7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8--13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3.3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14--19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3.4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20--25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3.5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26--31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3.6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32--36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3.7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37--42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3.8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43--48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49--55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56--62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63--66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67--73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5.3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74--78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6.1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79--85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6.2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86--92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86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6.3</w:t>
            </w:r>
          </w:p>
        </w:tc>
        <w:tc>
          <w:tcPr>
            <w:tcW w:w="1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93--96</w:t>
            </w:r>
          </w:p>
        </w:tc>
        <w:tc>
          <w:tcPr>
            <w:tcW w:w="10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99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6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</w:tr>
    </w:tbl>
    <w:p>
      <w:pPr>
        <w:pStyle w:val="15"/>
      </w:pPr>
      <w:bookmarkStart w:id="11" w:name="_Toc80446559"/>
      <w:r>
        <w:rPr>
          <w:rFonts w:hint="eastAsia"/>
        </w:rPr>
        <w:t>模块管理六</w:t>
      </w:r>
      <w:r>
        <w:t xml:space="preserve">  </w:t>
      </w:r>
      <w:r>
        <w:rPr>
          <w:rFonts w:hint="eastAsia"/>
        </w:rPr>
        <w:t>课间安全</w:t>
      </w:r>
      <w:bookmarkEnd w:id="11"/>
    </w:p>
    <w:p>
      <w:pPr>
        <w:pStyle w:val="15"/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2762250</wp:posOffset>
            </wp:positionH>
            <wp:positionV relativeFrom="paragraph">
              <wp:posOffset>161290</wp:posOffset>
            </wp:positionV>
            <wp:extent cx="2933700" cy="4629150"/>
            <wp:effectExtent l="0" t="0" r="0" b="0"/>
            <wp:wrapSquare wrapText="bothSides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11" t="15578" r="51120" b="2640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46291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36"/>
          <w:szCs w:val="32"/>
        </w:rPr>
        <w:t>加强对学生的课间管理，避免发生安全事故，创设一个安全、文明、有序的课间环境，促进学生的身心健康，结合我校实际，特制订课间活动安全管理制度。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1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下课铃声响后，学生首先准备好下节课的学习用品然后再休息或上洗手间。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2，下课后文明休息，禁止在教室、走廊、大厅等教学区域内剧烈运动，禁止摸爬。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，滚打、追逐打闹、禁止攀爬门窗或走廊阳台；禁止做危险游戏；禁止尖声喊叫。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4.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课间上洗手间要有序排队，小心地滑，不拥挤不推搡，小便要入池。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5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在走廊、过道上行走以及上下楼梯时要靠右行，做到轻声慢步，友爱谦让，不拥挤不推搡。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6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课间同学之间如发生纠纷，或发现有不安全情况，各班学生要及时报告给班主任或任课教师。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7.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班主任要不定期巡视本班学生课间活动情况，并配备两名文明监督员，协助检查学生的课间行为，全体老师如发现不安全行为要及时制止、教育。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8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对屡教不改的学生，通知家长到校配合教育。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9.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值周行政、值日教师、值日学生课间巡视学生活动情况，如发现有不安全行为，要及时制止、教育，并将情况通知班主任。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1</w:t>
      </w:r>
      <w:r>
        <w:rPr>
          <w:rFonts w:ascii="Times New Roman" w:hAnsi="Times New Roman" w:eastAsia="仿宋_GB2312" w:cs="Times New Roman"/>
          <w:sz w:val="36"/>
          <w:szCs w:val="32"/>
        </w:rPr>
        <w:t>0.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课间常规要列入《城东小学六好模范生评比》中，对于严重的违纪行为要扣分和通报处理。</w:t>
      </w: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500380</wp:posOffset>
            </wp:positionV>
            <wp:extent cx="2886075" cy="2381250"/>
            <wp:effectExtent l="0" t="0" r="9525" b="0"/>
            <wp:wrapSquare wrapText="bothSides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-102235</wp:posOffset>
            </wp:positionH>
            <wp:positionV relativeFrom="paragraph">
              <wp:posOffset>452755</wp:posOffset>
            </wp:positionV>
            <wp:extent cx="2651760" cy="2114550"/>
            <wp:effectExtent l="0" t="0" r="0" b="0"/>
            <wp:wrapSquare wrapText="bothSides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安全监督员尽职尽责</w:t>
      </w:r>
    </w:p>
    <w:p>
      <w:pPr>
        <w:spacing w:line="360" w:lineRule="auto"/>
        <w:rPr>
          <w:rFonts w:ascii="仿宋_GB2312" w:hAnsi="仿宋_GB2312" w:eastAsia="仿宋_GB2312" w:cs="仿宋_GB2312"/>
          <w:sz w:val="32"/>
          <w:szCs w:val="32"/>
        </w:rPr>
      </w:pPr>
      <w:r>
        <w:drawing>
          <wp:inline distT="0" distB="0" distL="114300" distR="114300">
            <wp:extent cx="2530475" cy="2461260"/>
            <wp:effectExtent l="10795" t="0" r="11430" b="720090"/>
            <wp:docPr id="105" name="内容占位符 1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内容占位符 17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475" cy="24612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2534920" cy="2407920"/>
            <wp:effectExtent l="10795" t="0" r="26035" b="697230"/>
            <wp:docPr id="10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8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2407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大课间上下楼梯规范有序</w:t>
      </w: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38"/>
        <w:gridCol w:w="1134"/>
        <w:gridCol w:w="1134"/>
        <w:gridCol w:w="1134"/>
        <w:gridCol w:w="1134"/>
        <w:gridCol w:w="1134"/>
        <w:gridCol w:w="113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  <w:jc w:val="center"/>
        </w:trPr>
        <w:tc>
          <w:tcPr>
            <w:tcW w:w="1134" w:type="dxa"/>
            <w:gridSpan w:val="7"/>
            <w:noWrap/>
          </w:tcPr>
          <w:p>
            <w:pPr>
              <w:spacing w:line="578" w:lineRule="exact"/>
              <w:ind w:firstLine="640" w:firstLineChars="200"/>
              <w:rPr>
                <w:rFonts w:ascii="方正小标宋简体" w:hAnsi="楷体" w:eastAsia="方正小标宋简体" w:cs="宋体"/>
                <w:bCs/>
                <w:color w:val="2B2B2B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方正小标宋简体" w:hAnsi="楷体" w:eastAsia="方正小标宋简体" w:cs="宋体"/>
                <w:bCs/>
                <w:color w:val="2B2B2B"/>
                <w:sz w:val="32"/>
                <w:szCs w:val="32"/>
                <w:shd w:val="clear" w:color="auto" w:fill="FFFFFF"/>
              </w:rPr>
              <w:t>城东小学校2021春第（  ）周课间安全检查统计表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班级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星期一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星期二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星期三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星期四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星期五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合计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1.3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1.4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1.5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1.6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1.7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1.8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2.3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2.4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2.5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2.6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2.7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2.8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3.3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3.4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3.5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3.6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3.7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3.8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5.3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6.1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6.2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1838" w:type="dxa"/>
            <w:noWrap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6.3</w:t>
            </w: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134" w:type="dxa"/>
            <w:noWrap/>
            <w:vAlign w:val="center"/>
          </w:tcPr>
          <w:p>
            <w:pPr>
              <w:widowControl/>
              <w:ind w:firstLine="480" w:firstLineChars="200"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spacing w:line="578" w:lineRule="exact"/>
        <w:rPr>
          <w:rFonts w:ascii="楷体" w:hAnsi="楷体" w:eastAsia="楷体" w:cs="宋体"/>
          <w:color w:val="2B2B2B"/>
          <w:sz w:val="32"/>
          <w:szCs w:val="32"/>
          <w:shd w:val="clear" w:color="auto" w:fill="FFFFFF"/>
        </w:rPr>
      </w:pPr>
    </w:p>
    <w:p>
      <w:pPr>
        <w:pStyle w:val="15"/>
      </w:pPr>
      <w:bookmarkStart w:id="12" w:name="_Toc80446560"/>
      <w:r>
        <w:rPr>
          <w:rFonts w:hint="eastAsia"/>
        </w:rPr>
        <w:t>模块管理七</w:t>
      </w:r>
      <w:r>
        <w:t xml:space="preserve">  </w:t>
      </w:r>
      <w:r>
        <w:rPr>
          <w:rFonts w:hint="eastAsia"/>
        </w:rPr>
        <w:t>财产管理</w:t>
      </w:r>
      <w:bookmarkEnd w:id="12"/>
    </w:p>
    <w:p>
      <w:pPr>
        <w:pStyle w:val="15"/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3019425</wp:posOffset>
            </wp:positionH>
            <wp:positionV relativeFrom="paragraph">
              <wp:posOffset>94615</wp:posOffset>
            </wp:positionV>
            <wp:extent cx="2295525" cy="4191000"/>
            <wp:effectExtent l="0" t="0" r="9525" b="0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2" t="15373" r="4906" b="2844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4191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36"/>
          <w:szCs w:val="32"/>
        </w:rPr>
        <w:t>一个班级就是一个小家庭，所有学生都有使用班级财产的权利和管理财产的义务，我校把班级财产管理纳入班级考核，让学生逐渐养成爱护公物的好习惯。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（一）班级财产管理内容：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1.课桌、凳、讲台、电教器材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2.室内墙壁、镜框、门窗、鞋柜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3.卫生用品、黑板、电灯及室内一切物品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（二）管理办法：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1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各班挑选责任性强，有一定工作能力的学生作为班级财产管理员，协助班主任作好班级财产管理工作。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学期初，管理员会同班主任，检查好自己班级财产并做好财产登记工作，签定保管责任书。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3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平时发现财产损坏，应及时赔偿，由班主任开出财产损坏赔偿通知单，一式两份一份留底。总务处开具收据及时记录，及时修理。每学期检查一次。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4</w:t>
      </w:r>
      <w:r>
        <w:rPr>
          <w:rFonts w:ascii="Times New Roman" w:hAnsi="Times New Roman" w:eastAsia="仿宋_GB2312" w:cs="Times New Roman"/>
          <w:sz w:val="36"/>
          <w:szCs w:val="32"/>
        </w:rPr>
        <w:t>.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制定本班财产管理具体措施、方案。如发现财产损坏后，没有按校产损坏赔偿制度及时赔偿的班级，按物品性质，照规定赔偿金额的二倍赔偿。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（三）奖励办法：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t>一学期中班级财产无损害的予以表扬，在评比先进班级时给予加分，也作为考核班主任，评比优秀班主任的一个方面。</w:t>
      </w:r>
    </w:p>
    <w:p>
      <w:pPr>
        <w:spacing w:line="578" w:lineRule="exact"/>
        <w:ind w:firstLine="720"/>
        <w:rPr>
          <w:rFonts w:hint="eastAsia"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-180975</wp:posOffset>
            </wp:positionH>
            <wp:positionV relativeFrom="paragraph">
              <wp:posOffset>2501900</wp:posOffset>
            </wp:positionV>
            <wp:extent cx="2971800" cy="1962785"/>
            <wp:effectExtent l="0" t="0" r="0" b="0"/>
            <wp:wrapTight wrapText="bothSides">
              <wp:wrapPolygon>
                <wp:start x="0" y="0"/>
                <wp:lineTo x="0" y="21383"/>
                <wp:lineTo x="21462" y="21383"/>
                <wp:lineTo x="21462" y="0"/>
                <wp:lineTo x="0" y="0"/>
              </wp:wrapPolygon>
            </wp:wrapTight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615315</wp:posOffset>
            </wp:positionV>
            <wp:extent cx="2359025" cy="3847465"/>
            <wp:effectExtent l="0" t="0" r="3175" b="0"/>
            <wp:wrapTight wrapText="bothSides">
              <wp:wrapPolygon>
                <wp:start x="0" y="0"/>
                <wp:lineTo x="0" y="21497"/>
                <wp:lineTo x="21455" y="21497"/>
                <wp:lineTo x="21455" y="0"/>
                <wp:lineTo x="0" y="0"/>
              </wp:wrapPolygon>
            </wp:wrapTight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02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-476250</wp:posOffset>
            </wp:positionH>
            <wp:positionV relativeFrom="paragraph">
              <wp:posOffset>415290</wp:posOffset>
            </wp:positionV>
            <wp:extent cx="3476625" cy="2286000"/>
            <wp:effectExtent l="0" t="0" r="9525" b="0"/>
            <wp:wrapSquare wrapText="bothSides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Times New Roman"/>
          <w:sz w:val="36"/>
          <w:szCs w:val="32"/>
        </w:rPr>
        <w:t>二、我会做</w:t>
      </w: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三、查一查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8"/>
        <w:gridCol w:w="708"/>
        <w:gridCol w:w="709"/>
        <w:gridCol w:w="1418"/>
        <w:gridCol w:w="850"/>
        <w:gridCol w:w="1276"/>
        <w:gridCol w:w="1137"/>
        <w:gridCol w:w="12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8296" w:type="dxa"/>
            <w:gridSpan w:val="8"/>
            <w:noWrap/>
          </w:tcPr>
          <w:p>
            <w:pPr>
              <w:spacing w:line="578" w:lineRule="exact"/>
              <w:jc w:val="center"/>
              <w:rPr>
                <w:rFonts w:ascii="方正小标宋简体" w:hAnsi="黑体" w:eastAsia="方正小标宋简体" w:cs="Times New Roman"/>
                <w:sz w:val="32"/>
                <w:szCs w:val="32"/>
              </w:rPr>
            </w:pPr>
            <w:r>
              <w:rPr>
                <w:rFonts w:hint="eastAsia" w:ascii="方正小标宋简体" w:hAnsi="黑体" w:eastAsia="方正小标宋简体" w:cs="Times New Roman"/>
                <w:sz w:val="32"/>
                <w:szCs w:val="32"/>
              </w:rPr>
              <w:t>泸县城东小学校后勤检查表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单位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照明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风扇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希沃一体机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电脑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空调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财产</w:t>
            </w:r>
          </w:p>
        </w:tc>
        <w:tc>
          <w:tcPr>
            <w:tcW w:w="121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食堂验收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restart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周一：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1.4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1.5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1.6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1.7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1.8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2.4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2.5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2.6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2.7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2.8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3.4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3.5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3.6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3.7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3.8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restart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周三：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5.3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6.3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教师办公室1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教师办公室2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教师办公室3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教师办公室4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教师办公室5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教师办公室6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教师办公室7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教师办公室8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校长办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副校长办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副校长办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行办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安办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教务办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技装办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德育办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后管办</w:t>
            </w:r>
          </w:p>
        </w:tc>
        <w:tc>
          <w:tcPr>
            <w:tcW w:w="70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709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418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850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76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137" w:type="dxa"/>
            <w:noWrap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　</w:t>
            </w:r>
          </w:p>
        </w:tc>
        <w:tc>
          <w:tcPr>
            <w:tcW w:w="1210" w:type="dxa"/>
            <w:vMerge w:val="continue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</w:tbl>
    <w:p>
      <w:pPr>
        <w:widowControl/>
        <w:jc w:val="center"/>
        <w:rPr>
          <w:rFonts w:ascii="宋体" w:hAnsi="宋体" w:eastAsia="宋体" w:cs="宋体"/>
          <w:color w:val="000000"/>
          <w:kern w:val="0"/>
          <w:sz w:val="24"/>
          <w:szCs w:val="24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</w:p>
    <w:p>
      <w:pPr>
        <w:spacing w:line="578" w:lineRule="exact"/>
        <w:rPr>
          <w:rFonts w:ascii="黑体" w:hAnsi="黑体" w:eastAsia="黑体" w:cs="Times New Roman"/>
          <w:sz w:val="36"/>
          <w:szCs w:val="32"/>
        </w:rPr>
      </w:pPr>
    </w:p>
    <w:p>
      <w:pPr>
        <w:pStyle w:val="15"/>
      </w:pPr>
      <w:bookmarkStart w:id="13" w:name="_Toc80446561"/>
    </w:p>
    <w:p>
      <w:pPr>
        <w:pStyle w:val="15"/>
      </w:pPr>
      <w:r>
        <w:rPr>
          <w:rFonts w:hint="eastAsia"/>
        </w:rPr>
        <w:t>模块管理八</w:t>
      </w:r>
      <w:r>
        <w:t xml:space="preserve">  </w:t>
      </w:r>
      <w:r>
        <w:rPr>
          <w:rFonts w:hint="eastAsia"/>
        </w:rPr>
        <w:t>家长督学</w:t>
      </w:r>
      <w:bookmarkEnd w:id="13"/>
    </w:p>
    <w:p>
      <w:pPr>
        <w:spacing w:line="578" w:lineRule="exact"/>
        <w:rPr>
          <w:rFonts w:ascii="楷体" w:hAnsi="楷体" w:eastAsia="楷体" w:cs="宋体"/>
          <w:color w:val="2B2B2B"/>
          <w:sz w:val="32"/>
          <w:szCs w:val="32"/>
          <w:shd w:val="clear" w:color="auto" w:fill="FFFFFF"/>
        </w:rPr>
      </w:pPr>
    </w:p>
    <w:p>
      <w:pPr>
        <w:spacing w:line="578" w:lineRule="exact"/>
        <w:ind w:firstLine="720" w:firstLineChars="200"/>
        <w:rPr>
          <w:rFonts w:ascii="黑体" w:hAnsi="黑体" w:eastAsia="黑体" w:cs="Times New Roman"/>
          <w:sz w:val="36"/>
          <w:szCs w:val="32"/>
        </w:rPr>
      </w:pPr>
      <w:r>
        <w:rPr>
          <w:rFonts w:hint="eastAsia" w:ascii="黑体" w:hAnsi="黑体" w:eastAsia="黑体" w:cs="Times New Roman"/>
          <w:sz w:val="36"/>
          <w:szCs w:val="32"/>
        </w:rPr>
        <w:t>一、我知道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2762250</wp:posOffset>
            </wp:positionH>
            <wp:positionV relativeFrom="paragraph">
              <wp:posOffset>13335</wp:posOffset>
            </wp:positionV>
            <wp:extent cx="2524125" cy="4781550"/>
            <wp:effectExtent l="0" t="0" r="9525" b="0"/>
            <wp:wrapSquare wrapText="bothSides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48" t="15255" r="27922" b="339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47815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仿宋_GB2312" w:cs="Times New Roman"/>
          <w:sz w:val="36"/>
          <w:szCs w:val="32"/>
        </w:rPr>
        <w:t>家长是学校管理的重要资源，家长参与学校管理一般分为家委会参与及全体家长参与，学校为了实施民主管理，全员管理，健全与完善管理制度，让家长参政、议政，参与学校管理。充分利用好家长这部分资源，为学校可持续发展奠定基础。家长参与学校管理制度的内容主要包括以下各方面：</w:t>
      </w:r>
      <w:r>
        <w:rPr>
          <w:rFonts w:ascii="Times New Roman" w:hAnsi="Times New Roman" w:eastAsia="仿宋_GB2312" w:cs="Times New Roman"/>
          <w:sz w:val="36"/>
          <w:szCs w:val="32"/>
        </w:rPr>
        <w:t>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1．参与学校规划制定。家长参与学校规划制定工作，为配合规划制定做一些调查，为学校未来发展出谋划策，并且做好宣传工作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2．参与学校重大活动。家长参与学校重大活动的策划，开展及评价，为重大活动提供必要支持。学校在活动前必须以书面的形式告之家长活动的目的、</w:t>
      </w:r>
      <w:r>
        <w:rPr>
          <w:rFonts w:hint="eastAsia" w:ascii="Times New Roman" w:hAnsi="Times New Roman" w:eastAsia="仿宋_GB2312" w:cs="Times New Roman"/>
          <w:sz w:val="36"/>
          <w:szCs w:val="32"/>
        </w:rPr>
        <w:t>要求、内容以及时间、场地等事项。活动后家委会成员参与学校对活动的评价反馈，并提出建设性的建议。</w:t>
      </w:r>
    </w:p>
    <w:p>
      <w:pPr>
        <w:spacing w:line="360" w:lineRule="auto"/>
        <w:jc w:val="left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inline distT="0" distB="0" distL="0" distR="0">
            <wp:extent cx="2790825" cy="2199640"/>
            <wp:effectExtent l="0" t="0" r="9525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730" cy="22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 w:cs="Times New Roman"/>
          <w:sz w:val="36"/>
          <w:szCs w:val="32"/>
        </w:rPr>
        <w:drawing>
          <wp:inline distT="0" distB="0" distL="0" distR="0">
            <wp:extent cx="2447925" cy="2219325"/>
            <wp:effectExtent l="0" t="0" r="9525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3．参与学校教育教学活动。家长每学年到校听课一至二次，配合学校进行教学流程管理，并提出建设性的建议。 </w:t>
      </w:r>
    </w:p>
    <w:p>
      <w:pPr>
        <w:spacing w:line="360" w:lineRule="auto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drawing>
          <wp:inline distT="0" distB="0" distL="0" distR="0">
            <wp:extent cx="5273040" cy="3762375"/>
            <wp:effectExtent l="0" t="0" r="381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000" cy="377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4．参与学校项目管理。参与学校家长、社区、安全等项目管理工作，配合学校构建完善的管理系统。</w:t>
      </w:r>
    </w:p>
    <w:p>
      <w:pPr>
        <w:spacing w:line="578" w:lineRule="exact"/>
        <w:ind w:firstLine="720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t>5．参与班级管理。家长参与班级工作计划的制定，配合班主任共同开展好班级活动，并提供必要的支持，定期与班主任交换意见。 </w:t>
      </w:r>
    </w:p>
    <w:p>
      <w:pPr>
        <w:spacing w:line="360" w:lineRule="auto"/>
        <w:rPr>
          <w:rFonts w:ascii="Times New Roman" w:hAnsi="Times New Roman" w:eastAsia="仿宋_GB2312" w:cs="Times New Roman"/>
          <w:sz w:val="36"/>
          <w:szCs w:val="32"/>
        </w:rPr>
      </w:pPr>
      <w:r>
        <w:rPr>
          <w:rFonts w:ascii="Times New Roman" w:hAnsi="Times New Roman" w:eastAsia="仿宋_GB2312" w:cs="Times New Roman"/>
          <w:sz w:val="36"/>
          <w:szCs w:val="32"/>
        </w:rPr>
        <w:drawing>
          <wp:inline distT="0" distB="0" distL="0" distR="0">
            <wp:extent cx="5274310" cy="4867275"/>
            <wp:effectExtent l="0" t="0" r="2540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ind w:firstLine="720"/>
        <w:rPr>
          <w:rFonts w:ascii="方正小标宋简体" w:hAnsi="黑体" w:eastAsia="方正小标宋简体" w:cs="Times New Roman"/>
          <w:sz w:val="44"/>
          <w:szCs w:val="44"/>
        </w:rPr>
      </w:pPr>
      <w:r>
        <w:rPr>
          <w:rFonts w:ascii="Times New Roman" w:hAnsi="Times New Roman" w:eastAsia="仿宋_GB2312" w:cs="Times New Roman"/>
          <w:sz w:val="36"/>
          <w:szCs w:val="32"/>
        </w:rPr>
        <w:t>6．建立校外辅导员队伍。根据家长的能力与特长，担任学校的校外辅导员工作，积极配合学校全面培养学生。</w:t>
      </w:r>
    </w:p>
    <w:p>
      <w:pPr>
        <w:spacing w:line="660" w:lineRule="exact"/>
        <w:jc w:val="center"/>
        <w:rPr>
          <w:rFonts w:ascii="方正小标宋简体" w:hAnsi="黑体" w:eastAsia="方正小标宋简体" w:cs="Times New Roman"/>
          <w:sz w:val="44"/>
          <w:szCs w:val="44"/>
        </w:rPr>
      </w:pPr>
    </w:p>
    <w:p>
      <w:pPr>
        <w:spacing w:line="660" w:lineRule="exact"/>
        <w:rPr>
          <w:rFonts w:ascii="方正小标宋简体" w:hAnsi="黑体" w:eastAsia="方正小标宋简体" w:cs="Times New Roman"/>
          <w:sz w:val="44"/>
          <w:szCs w:val="44"/>
        </w:rPr>
      </w:pPr>
    </w:p>
    <w:p>
      <w:pPr>
        <w:pStyle w:val="15"/>
      </w:pPr>
      <w:bookmarkStart w:id="14" w:name="_Toc80446562"/>
      <w:r>
        <w:rPr>
          <w:rFonts w:hint="eastAsia"/>
        </w:rPr>
        <w:t>模块管理</w:t>
      </w:r>
      <w:r>
        <w:t xml:space="preserve">  </w:t>
      </w:r>
      <w:r>
        <w:rPr>
          <w:rFonts w:hint="eastAsia"/>
        </w:rPr>
        <w:t>每周一考核</w:t>
      </w:r>
    </w:p>
    <w:p>
      <w:pPr>
        <w:spacing w:line="440" w:lineRule="exact"/>
        <w:rPr>
          <w:rFonts w:ascii="黑体" w:hAnsi="黑体" w:eastAsia="黑体" w:cs="宋体"/>
          <w:bCs/>
          <w:kern w:val="0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2018年秋期每周班级量化考核表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684145" cy="3914775"/>
            <wp:effectExtent l="0" t="0" r="190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" t="3989" r="3522" b="4281"/>
                    <a:stretch>
                      <a:fillRect/>
                    </a:stretch>
                  </pic:blipFill>
                  <pic:spPr>
                    <a:xfrm>
                      <a:off x="0" y="0"/>
                      <a:ext cx="2710891" cy="39534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34920" cy="389636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153" cy="391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501900" cy="3105785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520" cy="315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59990" cy="3116580"/>
            <wp:effectExtent l="0" t="0" r="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3641" cy="31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201</w:t>
      </w:r>
      <w:r>
        <w:rPr>
          <w:rFonts w:ascii="仿宋_GB2312" w:eastAsia="仿宋_GB2312"/>
          <w:sz w:val="32"/>
          <w:szCs w:val="32"/>
        </w:rPr>
        <w:t>9</w:t>
      </w:r>
      <w:r>
        <w:rPr>
          <w:rFonts w:hint="eastAsia" w:ascii="仿宋_GB2312" w:eastAsia="仿宋_GB2312"/>
          <w:sz w:val="32"/>
          <w:szCs w:val="32"/>
        </w:rPr>
        <w:t>年春期每周班级量化考核表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710180" cy="430530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741" cy="43121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46985" cy="4128135"/>
            <wp:effectExtent l="0" t="0" r="5715" b="571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988" cy="414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 xml:space="preserve"> 201</w:t>
      </w:r>
      <w:r>
        <w:rPr>
          <w:rFonts w:ascii="仿宋_GB2312" w:eastAsia="仿宋_GB2312"/>
          <w:sz w:val="32"/>
          <w:szCs w:val="32"/>
        </w:rPr>
        <w:t>9</w:t>
      </w:r>
      <w:r>
        <w:rPr>
          <w:rFonts w:hint="eastAsia" w:ascii="仿宋_GB2312" w:eastAsia="仿宋_GB2312"/>
          <w:sz w:val="32"/>
          <w:szCs w:val="32"/>
        </w:rPr>
        <w:t>年春期升旗仪式-表彰文明班级</w:t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84755" cy="1961515"/>
            <wp:effectExtent l="0" t="0" r="0" b="63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22"/>
                    <a:stretch>
                      <a:fillRect/>
                    </a:stretch>
                  </pic:blipFill>
                  <pic:spPr>
                    <a:xfrm>
                      <a:off x="0" y="0"/>
                      <a:ext cx="2489600" cy="19652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336800" cy="1955165"/>
            <wp:effectExtent l="0" t="0" r="6350" b="698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085" cy="196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both"/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201</w:t>
      </w:r>
      <w:r>
        <w:rPr>
          <w:rFonts w:ascii="仿宋_GB2312" w:eastAsia="仿宋_GB2312"/>
          <w:sz w:val="32"/>
          <w:szCs w:val="32"/>
        </w:rPr>
        <w:t>9</w:t>
      </w:r>
      <w:r>
        <w:rPr>
          <w:rFonts w:hint="eastAsia" w:ascii="仿宋_GB2312" w:eastAsia="仿宋_GB2312"/>
          <w:sz w:val="32"/>
          <w:szCs w:val="32"/>
        </w:rPr>
        <w:t>年秋期每周班级量化考核表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710180" cy="4038600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339" cy="404568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47620" cy="3975100"/>
            <wp:effectExtent l="0" t="0" r="5080" b="635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156" cy="397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 xml:space="preserve"> 201</w:t>
      </w:r>
      <w:r>
        <w:rPr>
          <w:rFonts w:ascii="仿宋_GB2312" w:eastAsia="仿宋_GB2312"/>
          <w:sz w:val="32"/>
          <w:szCs w:val="32"/>
        </w:rPr>
        <w:t>9</w:t>
      </w:r>
      <w:r>
        <w:rPr>
          <w:rFonts w:hint="eastAsia" w:ascii="仿宋_GB2312" w:eastAsia="仿宋_GB2312"/>
          <w:sz w:val="32"/>
          <w:szCs w:val="32"/>
        </w:rPr>
        <w:t>年秋期升旗仪式-表彰文明班级</w:t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89200" cy="1866900"/>
            <wp:effectExtent l="0" t="0" r="635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600" cy="186749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350770" cy="1838960"/>
            <wp:effectExtent l="0" t="0" r="0" b="889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152" cy="18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</w:pPr>
    </w:p>
    <w:p>
      <w:pPr>
        <w:pStyle w:val="15"/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年春期每周班级量化考核表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616200" cy="4127500"/>
            <wp:effectExtent l="0" t="0" r="0" b="635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476" cy="412793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47620" cy="3922395"/>
            <wp:effectExtent l="0" t="0" r="5080" b="190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63" cy="392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 xml:space="preserve"> 20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年春期升旗仪式-表彰文明班级</w:t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89200" cy="1866900"/>
            <wp:effectExtent l="0" t="0" r="635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600" cy="1867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353310" cy="1892300"/>
            <wp:effectExtent l="0" t="0" r="889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80" cy="18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</w:pPr>
    </w:p>
    <w:p>
      <w:pPr>
        <w:pStyle w:val="15"/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年秋期每周班级量化考核表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616200" cy="3763010"/>
            <wp:effectExtent l="0" t="0" r="0" b="889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078" cy="376755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49525" cy="3645535"/>
            <wp:effectExtent l="0" t="0" r="3175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488" cy="364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 xml:space="preserve"> 20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年秋期升旗仪式-表彰文明班级</w:t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89200" cy="1866900"/>
            <wp:effectExtent l="0" t="0" r="635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11" cy="1867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353945" cy="1817370"/>
            <wp:effectExtent l="0" t="0" r="8255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028" cy="182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</w:pPr>
    </w:p>
    <w:p>
      <w:pPr>
        <w:pStyle w:val="15"/>
        <w:jc w:val="both"/>
        <w:rPr>
          <w:rFonts w:hint="eastAsia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21</w:t>
      </w:r>
      <w:r>
        <w:rPr>
          <w:rFonts w:hint="eastAsia" w:ascii="仿宋_GB2312" w:eastAsia="仿宋_GB2312"/>
          <w:sz w:val="32"/>
          <w:szCs w:val="32"/>
        </w:rPr>
        <w:t>年春期每周班级量化考核表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618105" cy="3784600"/>
            <wp:effectExtent l="0" t="0" r="0" b="635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722" cy="378759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drawing>
          <wp:inline distT="0" distB="0" distL="0" distR="0">
            <wp:extent cx="2552065" cy="3692525"/>
            <wp:effectExtent l="0" t="0" r="635" b="317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373" cy="369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 xml:space="preserve"> 20</w:t>
      </w:r>
      <w:r>
        <w:rPr>
          <w:rFonts w:ascii="仿宋_GB2312" w:eastAsia="仿宋_GB2312"/>
          <w:sz w:val="32"/>
          <w:szCs w:val="32"/>
        </w:rPr>
        <w:t>21</w:t>
      </w:r>
      <w:r>
        <w:rPr>
          <w:rFonts w:hint="eastAsia" w:ascii="仿宋_GB2312" w:eastAsia="仿宋_GB2312"/>
          <w:sz w:val="32"/>
          <w:szCs w:val="32"/>
        </w:rPr>
        <w:t>年春期升旗仪式-表彰文明班级</w:t>
      </w:r>
    </w:p>
    <w:p>
      <w:pPr>
        <w:pStyle w:val="15"/>
        <w:spacing w:line="360" w:lineRule="auto"/>
        <w:ind w:firstLine="320" w:firstLineChars="100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489200" cy="1866900"/>
            <wp:effectExtent l="0" t="0" r="635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11" cy="1867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32"/>
          <w:szCs w:val="32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2357755" cy="1768475"/>
            <wp:effectExtent l="0" t="0" r="4445" b="317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028" cy="176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</w:pPr>
    </w:p>
    <w:p>
      <w:pPr>
        <w:pStyle w:val="15"/>
      </w:pPr>
    </w:p>
    <w:p>
      <w:pPr>
        <w:pStyle w:val="15"/>
      </w:pPr>
      <w:r>
        <w:rPr>
          <w:rFonts w:hint="eastAsia"/>
        </w:rPr>
        <w:t>模块管理</w:t>
      </w:r>
      <w:r>
        <w:t xml:space="preserve">  </w:t>
      </w:r>
      <w:r>
        <w:rPr>
          <w:rFonts w:hint="eastAsia"/>
        </w:rPr>
        <w:t>每期一表彰</w:t>
      </w:r>
    </w:p>
    <w:p>
      <w:pPr>
        <w:spacing w:line="440" w:lineRule="exact"/>
        <w:rPr>
          <w:rFonts w:ascii="黑体" w:hAnsi="黑体" w:eastAsia="黑体" w:cs="宋体"/>
          <w:bCs/>
          <w:kern w:val="0"/>
          <w:sz w:val="32"/>
          <w:szCs w:val="32"/>
        </w:rPr>
      </w:pP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534670</wp:posOffset>
            </wp:positionV>
            <wp:extent cx="5274310" cy="2895600"/>
            <wp:effectExtent l="0" t="0" r="2540" b="0"/>
            <wp:wrapSquare wrapText="bothSides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18</w:t>
      </w:r>
      <w:r>
        <w:rPr>
          <w:rFonts w:hint="eastAsia" w:ascii="仿宋_GB2312" w:eastAsia="仿宋_GB2312"/>
          <w:sz w:val="32"/>
          <w:szCs w:val="32"/>
        </w:rPr>
        <w:t>年秋期班级量化考核汇总表</w:t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>2</w:t>
      </w:r>
      <w:r>
        <w:rPr>
          <w:rFonts w:hint="eastAsia" w:ascii="仿宋_GB2312" w:eastAsia="仿宋_GB2312"/>
          <w:sz w:val="32"/>
          <w:szCs w:val="32"/>
        </w:rPr>
        <w:t>0</w:t>
      </w:r>
      <w:r>
        <w:rPr>
          <w:rFonts w:ascii="仿宋_GB2312" w:eastAsia="仿宋_GB2312"/>
          <w:sz w:val="32"/>
          <w:szCs w:val="32"/>
        </w:rPr>
        <w:t>19</w:t>
      </w:r>
      <w:r>
        <w:rPr>
          <w:rFonts w:hint="eastAsia" w:ascii="仿宋_GB2312" w:eastAsia="仿宋_GB2312"/>
          <w:sz w:val="32"/>
          <w:szCs w:val="32"/>
        </w:rPr>
        <w:t>年春期班级量化考核汇总表</w:t>
      </w:r>
    </w:p>
    <w:p>
      <w:pPr>
        <w:pStyle w:val="15"/>
        <w:spacing w:line="360" w:lineRule="auto"/>
        <w:jc w:val="left"/>
        <w:rPr>
          <w:rFonts w:hint="eastAsia" w:eastAsia="方正小标宋简体"/>
          <w:lang w:eastAsia="zh-CN"/>
        </w:rPr>
      </w:pPr>
      <w:r>
        <w:drawing>
          <wp:inline distT="0" distB="0" distL="0" distR="0">
            <wp:extent cx="5274310" cy="3388360"/>
            <wp:effectExtent l="0" t="0" r="2540" b="254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19</w:t>
      </w:r>
      <w:r>
        <w:rPr>
          <w:rFonts w:hint="eastAsia" w:ascii="仿宋_GB2312" w:eastAsia="仿宋_GB2312"/>
          <w:sz w:val="32"/>
          <w:szCs w:val="32"/>
        </w:rPr>
        <w:t>年秋期班级量化考核汇总表</w:t>
      </w:r>
    </w:p>
    <w:p>
      <w:pPr>
        <w:pStyle w:val="15"/>
        <w:spacing w:line="360" w:lineRule="auto"/>
        <w:jc w:val="left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5274310" cy="3657600"/>
            <wp:effectExtent l="0" t="0" r="2540" b="0"/>
            <wp:docPr id="1027" name="图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1027"/>
                    <pic:cNvPicPr>
                      <a:picLocks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>2</w:t>
      </w:r>
      <w:r>
        <w:rPr>
          <w:rFonts w:hint="eastAsia" w:ascii="仿宋_GB2312" w:eastAsia="仿宋_GB2312"/>
          <w:sz w:val="32"/>
          <w:szCs w:val="32"/>
        </w:rPr>
        <w:t>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年春期班级量化考核汇总表</w:t>
      </w:r>
    </w:p>
    <w:p>
      <w:pPr>
        <w:pStyle w:val="15"/>
        <w:spacing w:line="360" w:lineRule="auto"/>
        <w:jc w:val="left"/>
        <w:rPr>
          <w:rFonts w:hint="eastAsia" w:eastAsia="方正小标宋简体"/>
          <w:lang w:eastAsia="zh-CN"/>
        </w:rPr>
      </w:pPr>
      <w:r>
        <w:drawing>
          <wp:inline distT="0" distB="0" distL="0" distR="0">
            <wp:extent cx="5200650" cy="3505200"/>
            <wp:effectExtent l="0" t="0" r="0" b="0"/>
            <wp:docPr id="1025" name="图片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图片 1025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413" cy="350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20</w:t>
      </w:r>
      <w:r>
        <w:rPr>
          <w:rFonts w:ascii="仿宋_GB2312" w:eastAsia="仿宋_GB2312"/>
          <w:sz w:val="32"/>
          <w:szCs w:val="32"/>
        </w:rPr>
        <w:t>20</w:t>
      </w:r>
      <w:r>
        <w:rPr>
          <w:rFonts w:hint="eastAsia" w:ascii="仿宋_GB2312" w:eastAsia="仿宋_GB2312"/>
          <w:sz w:val="32"/>
          <w:szCs w:val="32"/>
        </w:rPr>
        <w:t>年秋期班级量化考核汇总表</w:t>
      </w:r>
    </w:p>
    <w:p>
      <w:pPr>
        <w:pStyle w:val="15"/>
        <w:spacing w:line="360" w:lineRule="auto"/>
        <w:jc w:val="left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5305425" cy="3656965"/>
            <wp:effectExtent l="0" t="0" r="0" b="635"/>
            <wp:docPr id="1028" name="图片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028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231" cy="3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>2</w:t>
      </w:r>
      <w:r>
        <w:rPr>
          <w:rFonts w:hint="eastAsia" w:ascii="仿宋_GB2312" w:eastAsia="仿宋_GB2312"/>
          <w:sz w:val="32"/>
          <w:szCs w:val="32"/>
        </w:rPr>
        <w:t>0</w:t>
      </w:r>
      <w:r>
        <w:rPr>
          <w:rFonts w:ascii="仿宋_GB2312" w:eastAsia="仿宋_GB2312"/>
          <w:sz w:val="32"/>
          <w:szCs w:val="32"/>
        </w:rPr>
        <w:t>21</w:t>
      </w:r>
      <w:r>
        <w:rPr>
          <w:rFonts w:hint="eastAsia" w:ascii="仿宋_GB2312" w:eastAsia="仿宋_GB2312"/>
          <w:sz w:val="32"/>
          <w:szCs w:val="32"/>
        </w:rPr>
        <w:t>年春期班级量化考核汇总表</w:t>
      </w:r>
    </w:p>
    <w:p>
      <w:pPr>
        <w:pStyle w:val="15"/>
        <w:spacing w:line="360" w:lineRule="auto"/>
        <w:jc w:val="left"/>
        <w:rPr>
          <w:rFonts w:hint="eastAsia" w:eastAsia="方正小标宋简体"/>
          <w:lang w:eastAsia="zh-CN"/>
        </w:rPr>
      </w:pPr>
      <w:r>
        <w:drawing>
          <wp:inline distT="0" distB="0" distL="0" distR="0">
            <wp:extent cx="5273675" cy="3505200"/>
            <wp:effectExtent l="0" t="0" r="3175" b="0"/>
            <wp:docPr id="1029" name="图片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1029"/>
                    <pic:cNvPicPr>
                      <a:picLocks noChangeAspect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451" cy="350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历年开学典礼优秀班集体表彰</w:t>
      </w:r>
    </w:p>
    <w:p>
      <w:pPr>
        <w:pStyle w:val="15"/>
        <w:spacing w:line="360" w:lineRule="auto"/>
        <w:jc w:val="lef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drawing>
          <wp:inline distT="0" distB="0" distL="0" distR="0">
            <wp:extent cx="5274310" cy="3560445"/>
            <wp:effectExtent l="0" t="0" r="2540" b="1905"/>
            <wp:docPr id="1030" name="图片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1030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jc w:val="left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洋溢着灿烂的笑容——</w:t>
      </w:r>
    </w:p>
    <w:p>
      <w:pPr>
        <w:pStyle w:val="15"/>
        <w:spacing w:line="360" w:lineRule="auto"/>
        <w:jc w:val="left"/>
        <w:rPr>
          <w:rFonts w:hint="eastAsia" w:eastAsia="方正小标宋简体"/>
          <w:lang w:eastAsia="zh-CN"/>
        </w:rPr>
      </w:pPr>
      <w:r>
        <w:drawing>
          <wp:inline distT="0" distB="0" distL="0" distR="0">
            <wp:extent cx="2771775" cy="2808605"/>
            <wp:effectExtent l="0" t="0" r="0" b="0"/>
            <wp:docPr id="1032" name="图片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1032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905" cy="28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343150" cy="2837815"/>
            <wp:effectExtent l="0" t="0" r="0" b="635"/>
            <wp:docPr id="1033" name="图片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033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013" cy="284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spacing w:line="360" w:lineRule="auto"/>
        <w:jc w:val="left"/>
        <w:rPr>
          <w:rFonts w:hint="eastAsia" w:eastAsia="方正小标宋简体"/>
          <w:lang w:eastAsia="zh-CN"/>
        </w:rPr>
      </w:pPr>
    </w:p>
    <w:p>
      <w:pPr>
        <w:pStyle w:val="15"/>
      </w:pPr>
    </w:p>
    <w:p>
      <w:pPr>
        <w:pStyle w:val="15"/>
      </w:pPr>
      <w:r>
        <w:rPr>
          <w:rFonts w:hint="eastAsia"/>
        </w:rPr>
        <w:t>模块管理</w:t>
      </w:r>
      <w:r>
        <w:t xml:space="preserve">  </w:t>
      </w:r>
      <w:r>
        <w:rPr>
          <w:rFonts w:hint="eastAsia"/>
        </w:rPr>
        <w:t>汇报总结文稿</w:t>
      </w:r>
      <w:bookmarkEnd w:id="14"/>
    </w:p>
    <w:p>
      <w:pPr>
        <w:spacing w:line="440" w:lineRule="exact"/>
        <w:rPr>
          <w:rFonts w:ascii="黑体" w:hAnsi="黑体" w:eastAsia="黑体" w:cs="宋体"/>
          <w:bCs/>
          <w:kern w:val="0"/>
          <w:sz w:val="32"/>
          <w:szCs w:val="32"/>
        </w:rPr>
      </w:pP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我们都知道教育在过去、现在、甚至是将来对整个社会都发挥着重要的作用，而如果采用简单的语言来概括教育的内涵，那便是养成习惯。良好的学习习惯对小学生学习知识、能力培养和智力发展过程中发挥着重要的作用。在我校核心文化“正 通”理念的引领下，我校的德育课程也在实践中逐步形成了“三通式”德育管理模式。而我将主要从第一个德育课程——通智德育，介绍我校的德育模块管理。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通智德育即为八大模块，分块管理，分人负责的管理模式。旨在充分发挥学生自主管理能力，少先队组织的德育价值，强化小学德育管理的实效性，让学生养成良好的行为习惯。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八大模块包括仪容仪表、小老师自主管理、课前课后礼、桌椅摆放、食堂就餐、课间安全、财产管理、家长督学。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一、仪容仪表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此模块主要由刘校长牵头负责。注重仪式化教育，把常规做到极致；穿戴整洁，朴素大方；发型自然，简洁朴素；坐立正直，行走稳健；是对学生的要求。每周刘校长都会去各班转一转，看看学生的头发、手指甲有没有过长，着装是否整洁，并且登记在册，全校公示。确保孩子们以一个积极向上、精神抖擞的风貌迎接每一天的朝阳，每一天的学习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二、小老师自主管理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由教务处唐主任负责。让孩子们有事可做，知道读什么学什么，带领学生齐进步；每天晨读，小老师就是老师的好帮手，带领全班同学齐声早读，培养了学生的自主管理能力。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三、课前课后礼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 xml:space="preserve">由教科处李主任负责，规范尊师重道，培养爱国情怀；请欣赏一段视频，这是2.1班的孩子在国学堂录制的一段课前礼视频。随着响亮的口号，孩子们便开始了课堂。下课铃一响，随着课后礼，：“人离坐、凳归位，垃圾回家书进柜”，教室桌椅便整齐规范。 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四、桌椅摆放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由杜校长负责。整齐规范的桌椅、书包柜、讲桌摆放，营造舒心学习环境；看，每一间教室的花架上都整整齐齐地摆放着绿植，不仅美化环境，而且孩子们可以在课余时间观察植物的生长过程，从中学习与收获。我摸清楚了我们杜校长有一个特点，每周她总喜欢在午饭后去检查，那个时间是老师们最放松的时候，所以开学前几周扣分较多，但随着学生行为习惯的不断规范，桌椅摆放也越来越好，即使是中午最放松的时候，学生们依然能够做到人离坐，凳归位，垃圾回家书进柜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五、食堂就餐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由安办谢主任牵头负责。让学生知道就文明餐，做文明人；学生知道吃完立即收拾干净餐桌，并且小组排队整齐有序离开食堂；食堂管理在我们实践中也越来越规范，每天都有食堂小监管员，他们的职责是监督同学们的倒剩饭的情况，培养他们的节约意识，让“粒粒皆辛苦”深入人心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六、课间安全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由安办谢主任牵头负责。安全监督，快乐玩耍；我们设立了安全监督员，下课轮流在各楼层楼道值守，让同学们在安全的环境下玩耍，安全是保障。因此这一模块，大家可以看到表格中扣分是相对较多的，而我们的谢主任也被学生们光荣的称为“扣分老师”。这让他很郁闷，不过在谢主任细致的安全管理，我校的安全工作开展得有条不紊，荣获2020年“安全生产月”活动先进单位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kern w:val="0"/>
          <w:sz w:val="32"/>
          <w:szCs w:val="32"/>
        </w:rPr>
      </w:pPr>
      <w:r>
        <w:rPr>
          <w:rFonts w:hint="eastAsia" w:ascii="黑体" w:hAnsi="黑体" w:eastAsia="黑体" w:cs="宋体"/>
          <w:kern w:val="0"/>
          <w:sz w:val="32"/>
          <w:szCs w:val="32"/>
        </w:rPr>
        <w:t>七、财产管理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由后勤乔主任牵头负责。细致到位；针对各班关电、关水、桌凳维护的情况进行检查，同样培养学生的节约意识和财产保护意识。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以上七大模块，做到周周核算，周周公开，并在每周升旗仪式颁发文明班级，激励各班德育管理更加扎实、规范。期末，又会汇总整个学期的考核分，评选优秀班集体和优秀班主任，并在开学典礼上隆重表彰！让每一次评选做到有理有据，公平公正。也由此激励各班将班级德育管理做到极致。</w:t>
      </w:r>
    </w:p>
    <w:p>
      <w:pPr>
        <w:spacing w:line="578" w:lineRule="exact"/>
        <w:ind w:firstLine="640" w:firstLineChars="200"/>
        <w:rPr>
          <w:rFonts w:ascii="黑体" w:hAnsi="黑体" w:eastAsia="黑体" w:cs="宋体"/>
          <w:sz w:val="32"/>
          <w:szCs w:val="32"/>
        </w:rPr>
      </w:pPr>
      <w:r>
        <w:rPr>
          <w:rFonts w:hint="eastAsia" w:ascii="黑体" w:hAnsi="黑体" w:eastAsia="黑体" w:cs="宋体"/>
          <w:sz w:val="32"/>
          <w:szCs w:val="32"/>
        </w:rPr>
        <w:t>八、家长督学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最后一个模块八，由杜校牵头，德育处负责的家长督学，分为</w:t>
      </w:r>
      <w:r>
        <w:rPr>
          <w:rFonts w:hint="eastAsia" w:ascii="仿宋_GB2312" w:hAnsi="宋体" w:eastAsia="仿宋_GB2312" w:cs="宋体"/>
          <w:kern w:val="0"/>
          <w:sz w:val="32"/>
          <w:szCs w:val="32"/>
        </w:rPr>
        <w:t>督教学、督服务、督学生、督管理，我们期望心往一处跳，劲往一处使，家校齐心，师生同行！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学校家长督学做到了一年换届一次，通过选举，产生了校家长督学成员。家长督学与学校联系密切，搭起了良好的家校沟通、交流的桥梁。期末还举行家长督学总结大会，家长督学主任总结学期工作并计划下期的家长督学活动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1</w:t>
      </w:r>
      <w:r>
        <w:rPr>
          <w:rFonts w:ascii="仿宋_GB2312" w:hAnsi="宋体" w:eastAsia="仿宋_GB2312" w:cs="宋体"/>
          <w:sz w:val="32"/>
          <w:szCs w:val="32"/>
        </w:rPr>
        <w:t>.</w:t>
      </w:r>
      <w:r>
        <w:rPr>
          <w:rFonts w:hint="eastAsia" w:ascii="仿宋_GB2312" w:hAnsi="宋体" w:eastAsia="仿宋_GB2312" w:cs="宋体"/>
          <w:sz w:val="32"/>
          <w:szCs w:val="32"/>
        </w:rPr>
        <w:t>在督管理上，家长督学参与直饮水招标项目、参加每学期开学教职工大会；并提出建设性意见、作精彩发言。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2</w:t>
      </w:r>
      <w:r>
        <w:rPr>
          <w:rFonts w:ascii="仿宋_GB2312" w:hAnsi="宋体" w:eastAsia="仿宋_GB2312" w:cs="宋体"/>
          <w:sz w:val="32"/>
          <w:szCs w:val="32"/>
        </w:rPr>
        <w:t>.</w:t>
      </w:r>
      <w:r>
        <w:rPr>
          <w:rFonts w:hint="eastAsia" w:ascii="仿宋_GB2312" w:hAnsi="宋体" w:eastAsia="仿宋_GB2312" w:cs="宋体"/>
          <w:sz w:val="32"/>
          <w:szCs w:val="32"/>
        </w:rPr>
        <w:t>在督服务上，本期家长开放日中，走进食堂，感受学生伙食，从大家的脸上的笑容可以看出，咱们学校的伙食还是不错的。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3</w:t>
      </w:r>
      <w:r>
        <w:rPr>
          <w:rFonts w:ascii="仿宋_GB2312" w:hAnsi="宋体" w:eastAsia="仿宋_GB2312" w:cs="宋体"/>
          <w:sz w:val="32"/>
          <w:szCs w:val="32"/>
        </w:rPr>
        <w:t>.</w:t>
      </w:r>
      <w:r>
        <w:rPr>
          <w:rFonts w:hint="eastAsia" w:ascii="仿宋_GB2312" w:hAnsi="宋体" w:eastAsia="仿宋_GB2312" w:cs="宋体"/>
          <w:sz w:val="32"/>
          <w:szCs w:val="32"/>
        </w:rPr>
        <w:t>在督教学上，参与早读，走进课堂，感受学校的教风学风。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此外，我校家长督学积极参与各项活动，并都表现出良好的行为素质，每次大型集会，家长们都会整齐地身着白色上衣，与孩子有序进场，整齐排列。还积极参与大型活动的评委工作，公平公正，认真负责。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说起家长督学，不得不提的就是我们的家长艺术团，这是在学校公开的两次亮相，都给我们留下了深刻的印象，相信家长艺术团今后还有更多的精彩。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德育是润物细无声的工作，德育常规管理是一件长期性的事情，我们只有细化到每一处，才能更加规范学生的行为礼仪，</w:t>
      </w:r>
      <w:r>
        <w:rPr>
          <w:rFonts w:hint="eastAsia" w:ascii="仿宋_GB2312" w:hAnsi="宋体" w:eastAsia="仿宋_GB2312" w:cs="宋体"/>
          <w:kern w:val="0"/>
          <w:sz w:val="32"/>
          <w:szCs w:val="32"/>
        </w:rPr>
        <w:t>相信一所学校只要把常规做到极致，那么特色也会慢慢崭露头角。</w:t>
      </w:r>
      <w:r>
        <w:rPr>
          <w:rFonts w:hint="eastAsia" w:ascii="仿宋_GB2312" w:hAnsi="宋体" w:eastAsia="仿宋_GB2312" w:cs="宋体"/>
          <w:sz w:val="32"/>
          <w:szCs w:val="32"/>
        </w:rPr>
        <w:t>同时，我也真切的希望，我们的兄弟学校能够更多的给我们指点迷津，希望通过此次联谊交流，能够促进我们学校的德育常规管理，更加科学化、规范化、精细化。</w:t>
      </w:r>
    </w:p>
    <w:p>
      <w:pPr>
        <w:spacing w:line="578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sz w:val="32"/>
          <w:szCs w:val="32"/>
        </w:rPr>
        <w:t>德育常规管理就是培养学生的行为礼仪，让学生时时保持仪式感，我始终</w:t>
      </w:r>
      <w:r>
        <w:rPr>
          <w:rFonts w:hint="eastAsia" w:ascii="仿宋_GB2312" w:hAnsi="宋体" w:eastAsia="仿宋_GB2312" w:cs="宋体"/>
          <w:kern w:val="0"/>
          <w:sz w:val="32"/>
          <w:szCs w:val="32"/>
        </w:rPr>
        <w:t>相信有仪式感的家庭会养出幸福的孩子，而有仪式感的学校定会教出幸福的学生！</w:t>
      </w:r>
    </w:p>
    <w:p>
      <w:pPr>
        <w:spacing w:line="360" w:lineRule="auto"/>
        <w:rPr>
          <w:rFonts w:ascii="仿宋_GB2312" w:hAnsi="楷体" w:eastAsia="仿宋_GB2312" w:cs="宋体"/>
          <w:color w:val="2B2B2B"/>
          <w:sz w:val="32"/>
          <w:szCs w:val="32"/>
          <w:shd w:val="clear" w:color="auto" w:fill="FFFFFF"/>
        </w:rPr>
      </w:pPr>
      <w:r>
        <w:rPr>
          <w:rFonts w:hint="eastAsia" w:ascii="仿宋_GB2312" w:hAnsi="楷体" w:eastAsia="仿宋_GB2312" w:cs="宋体"/>
          <w:color w:val="2B2B2B"/>
          <w:sz w:val="32"/>
          <w:szCs w:val="32"/>
          <w:shd w:val="clear" w:color="auto" w:fill="FFFFFF"/>
        </w:rPr>
        <w:drawing>
          <wp:inline distT="0" distB="0" distL="0" distR="0">
            <wp:extent cx="5274310" cy="342900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60" w:lineRule="exact"/>
        <w:rPr>
          <w:rFonts w:ascii="仿宋_GB2312" w:hAnsi="楷体" w:eastAsia="仿宋_GB2312" w:cs="宋体"/>
          <w:color w:val="2B2B2B"/>
          <w:sz w:val="32"/>
          <w:szCs w:val="32"/>
          <w:shd w:val="clear" w:color="auto" w:fill="FFFFFF"/>
        </w:rPr>
      </w:pPr>
    </w:p>
    <w:p>
      <w:pPr>
        <w:spacing w:line="660" w:lineRule="exact"/>
        <w:rPr>
          <w:rFonts w:ascii="楷体" w:hAnsi="楷体" w:eastAsia="楷体" w:cs="宋体"/>
          <w:color w:val="2B2B2B"/>
          <w:sz w:val="32"/>
          <w:szCs w:val="32"/>
          <w:shd w:val="clear" w:color="auto" w:fill="FFFFFF"/>
        </w:rPr>
      </w:pPr>
    </w:p>
    <w:p>
      <w:pPr>
        <w:spacing w:line="660" w:lineRule="exact"/>
        <w:rPr>
          <w:rFonts w:ascii="楷体" w:hAnsi="楷体" w:eastAsia="楷体" w:cs="宋体"/>
          <w:color w:val="2B2B2B"/>
          <w:sz w:val="32"/>
          <w:szCs w:val="32"/>
          <w:shd w:val="clear" w:color="auto" w:fill="FFFFFF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pStyle w:val="15"/>
      </w:pPr>
      <w:bookmarkStart w:id="15" w:name="_Toc80446563"/>
      <w:r>
        <w:rPr>
          <w:rFonts w:hint="eastAsia"/>
        </w:rPr>
        <w:t>模块管理</w:t>
      </w:r>
      <w:r>
        <w:t xml:space="preserve">  </w:t>
      </w:r>
      <w:r>
        <w:rPr>
          <w:rFonts w:hint="eastAsia"/>
        </w:rPr>
        <w:t>汇报总结课件</w:t>
      </w:r>
      <w:bookmarkEnd w:id="15"/>
    </w:p>
    <w:p>
      <w:pPr>
        <w:spacing w:line="660" w:lineRule="exact"/>
        <w:jc w:val="center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825" cy="3476625"/>
            <wp:effectExtent l="0" t="0" r="952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48300" cy="3429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6576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4" cy="365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85765" cy="3467100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781" cy="347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5623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9" cy="35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080" cy="3495675"/>
            <wp:effectExtent l="0" t="0" r="127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606" cy="349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4194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913" cy="34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080" cy="3514725"/>
            <wp:effectExtent l="0" t="0" r="127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35" cy="35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43852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683" cy="344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080" cy="3362325"/>
            <wp:effectExtent l="0" t="0" r="127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030" cy="336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5242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4" cy="35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457575"/>
            <wp:effectExtent l="0" t="0" r="63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598" cy="345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47662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8723" cy="34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476625"/>
            <wp:effectExtent l="0" t="0" r="63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882" cy="347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495675"/>
            <wp:effectExtent l="0" t="0" r="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3" cy="349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381375"/>
            <wp:effectExtent l="0" t="0" r="63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18" cy="338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60045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683" cy="360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524250"/>
            <wp:effectExtent l="0" t="0" r="63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065" cy="35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6576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703" cy="36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080" cy="3257550"/>
            <wp:effectExtent l="0" t="0" r="127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880" cy="325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56235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085" cy="356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524250"/>
            <wp:effectExtent l="0" t="0" r="63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56" cy="352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63855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6" cy="363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080" cy="3438525"/>
            <wp:effectExtent l="0" t="0" r="127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144" cy="34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6555" cy="356235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917" cy="356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543300"/>
            <wp:effectExtent l="0" t="0" r="63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284" cy="354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ascii="黑体" w:hAnsi="黑体" w:eastAsia="黑体" w:cs="Times New Roman"/>
          <w:sz w:val="32"/>
          <w:szCs w:val="32"/>
        </w:rPr>
        <w:drawing>
          <wp:inline distT="0" distB="0" distL="0" distR="0">
            <wp:extent cx="5457190" cy="355282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615" cy="355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8" w:lineRule="exact"/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drawing>
          <wp:inline distT="0" distB="0" distL="0" distR="0">
            <wp:extent cx="5466715" cy="3590925"/>
            <wp:effectExtent l="0" t="0" r="635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813" cy="359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宋体" w:hAnsi="宋体" w:eastAsia="宋体"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-1129030</wp:posOffset>
            </wp:positionV>
            <wp:extent cx="7534910" cy="10658475"/>
            <wp:effectExtent l="0" t="0" r="8890" b="0"/>
            <wp:wrapNone/>
            <wp:docPr id="62" name="背景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背景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067" cy="10658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</w:p>
    <w:p>
      <w:pPr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宋体" w:hAnsi="宋体" w:eastAsia="宋体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1656080</wp:posOffset>
            </wp:positionH>
            <wp:positionV relativeFrom="paragraph">
              <wp:posOffset>467360</wp:posOffset>
            </wp:positionV>
            <wp:extent cx="2009775" cy="2009775"/>
            <wp:effectExtent l="0" t="0" r="9525" b="9525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黑体" w:hAnsi="黑体" w:eastAsia="黑体" w:cs="Times New Roman"/>
          <w:sz w:val="32"/>
          <w:szCs w:val="32"/>
        </w:rPr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145415</wp:posOffset>
                </wp:positionH>
                <wp:positionV relativeFrom="paragraph">
                  <wp:posOffset>2388870</wp:posOffset>
                </wp:positionV>
                <wp:extent cx="1828800" cy="1828800"/>
                <wp:effectExtent l="0" t="0" r="0" b="0"/>
                <wp:wrapSquare wrapText="bothSides"/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ind w:firstLine="1440" w:firstLineChars="200"/>
                              <w:jc w:val="center"/>
                              <w:rPr>
                                <w:rFonts w:ascii="方正小标宋简体" w:hAnsi="宋体" w:eastAsia="方正小标宋简体"/>
                                <w:color w:val="5B9BD5" w:themeColor="accent1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hint="eastAsia" w:ascii="方正小标宋简体" w:hAnsi="宋体" w:eastAsia="方正小标宋简体"/>
                                <w:color w:val="5B9BD5" w:themeColor="accent1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通智 通博 通慧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45pt;margin-top:188.1pt;height:144pt;width:144pt;mso-position-horizontal-relative:margin;mso-wrap-distance-bottom:0pt;mso-wrap-distance-left:9pt;mso-wrap-distance-right:9pt;mso-wrap-distance-top:0pt;mso-wrap-style:none;z-index:251662336;mso-width-relative:page;mso-height-relative:page;" filled="f" stroked="f" coordsize="21600,21600" o:gfxdata="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uoQ/G1wAAAAoBAAAPAAAAAAAAAAEAIAAAACIAAABkcnMvZG93bnJldi54bWxQSwEC&#10;FAAUAAAACACHTuJArNOG9C4CAABeBAAADgAAAAAAAAABACAAAAAmAQAAZHJzL2Uyb0RvYy54bWxQ&#10;SwUGAAAAAAYABgBZAQAAxg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spacing w:line="360" w:lineRule="auto"/>
                        <w:ind w:firstLine="1440" w:firstLineChars="200"/>
                        <w:jc w:val="center"/>
                        <w:rPr>
                          <w:rFonts w:ascii="方正小标宋简体" w:hAnsi="宋体" w:eastAsia="方正小标宋简体"/>
                          <w:color w:val="5B9BD5" w:themeColor="accent1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hint="eastAsia" w:ascii="方正小标宋简体" w:hAnsi="宋体" w:eastAsia="方正小标宋简体"/>
                          <w:color w:val="5B9BD5" w:themeColor="accent1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通智 通博 通慧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>
      <w:pPr>
        <w:spacing w:line="360" w:lineRule="auto"/>
        <w:ind w:firstLine="1440" w:firstLineChars="200"/>
        <w:rPr>
          <w:rFonts w:ascii="方正小标宋简体" w:hAnsi="宋体" w:eastAsia="方正小标宋简体"/>
          <w:sz w:val="72"/>
          <w:szCs w:val="28"/>
        </w:rPr>
      </w:pPr>
    </w:p>
    <w:sectPr>
      <w:footerReference r:id="rId5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悠黑_513B">
    <w:altName w:val="Malgun Gothic Semilight"/>
    <w:panose1 w:val="00000000000000000000"/>
    <w:charset w:val="86"/>
    <w:family w:val="auto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Malgun Gothic Semilight">
    <w:panose1 w:val="020B0502040204020203"/>
    <w:charset w:val="86"/>
    <w:family w:val="auto"/>
    <w:pitch w:val="default"/>
    <w:sig w:usb0="900002AF" w:usb1="01D77CFB" w:usb2="00000012" w:usb3="00000000" w:csb0="203E01BD" w:csb1="D7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  <w:rPr>
        <w:rFonts w:ascii="宋体" w:hAnsi="宋体" w:eastAsia="宋体"/>
      </w:rPr>
    </w:pPr>
  </w:p>
  <w:p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465079374"/>
      <w:docPartObj>
        <w:docPartGallery w:val="autotext"/>
      </w:docPartObj>
    </w:sdtPr>
    <w:sdtEndPr>
      <w:rPr>
        <w:rFonts w:ascii="宋体" w:hAnsi="宋体" w:eastAsia="宋体"/>
        <w:sz w:val="24"/>
        <w:szCs w:val="24"/>
      </w:rPr>
    </w:sdtEndPr>
    <w:sdtContent>
      <w:p>
        <w:pPr>
          <w:pStyle w:val="5"/>
          <w:jc w:val="right"/>
          <w:rPr>
            <w:rFonts w:ascii="宋体" w:hAnsi="宋体" w:eastAsia="宋体"/>
            <w:sz w:val="24"/>
            <w:szCs w:val="24"/>
          </w:rPr>
        </w:pPr>
        <w:r>
          <w:rPr>
            <w:rFonts w:ascii="宋体" w:hAnsi="宋体" w:eastAsia="宋体"/>
            <w:sz w:val="24"/>
            <w:szCs w:val="24"/>
          </w:rPr>
          <w:fldChar w:fldCharType="begin"/>
        </w:r>
        <w:r>
          <w:rPr>
            <w:rFonts w:ascii="宋体" w:hAnsi="宋体" w:eastAsia="宋体"/>
            <w:sz w:val="24"/>
            <w:szCs w:val="24"/>
          </w:rPr>
          <w:instrText xml:space="preserve">PAGE   \* MERGEFORMAT</w:instrText>
        </w:r>
        <w:r>
          <w:rPr>
            <w:rFonts w:ascii="宋体" w:hAnsi="宋体" w:eastAsia="宋体"/>
            <w:sz w:val="24"/>
            <w:szCs w:val="24"/>
          </w:rPr>
          <w:fldChar w:fldCharType="separate"/>
        </w:r>
        <w:r>
          <w:rPr>
            <w:rFonts w:ascii="宋体" w:hAnsi="宋体" w:eastAsia="宋体"/>
            <w:sz w:val="24"/>
            <w:szCs w:val="24"/>
            <w:lang w:val="zh-CN"/>
          </w:rPr>
          <w:t>69</w:t>
        </w:r>
        <w:r>
          <w:rPr>
            <w:rFonts w:ascii="宋体" w:hAnsi="宋体" w:eastAsia="宋体"/>
            <w:sz w:val="24"/>
            <w:szCs w:val="24"/>
          </w:rPr>
          <w:fldChar w:fldCharType="end"/>
        </w:r>
        <w:r>
          <w:rPr>
            <w:rFonts w:ascii="宋体" w:hAnsi="宋体" w:eastAsia="宋体"/>
            <w:sz w:val="24"/>
            <w:szCs w:val="24"/>
          </w:rPr>
          <w:t xml:space="preserve">            </w:t>
        </w:r>
        <w:r>
          <w:rPr>
            <w:rFonts w:ascii="宋体" w:hAnsi="宋体" w:eastAsia="宋体"/>
            <w:sz w:val="24"/>
            <w:szCs w:val="24"/>
          </w:rPr>
          <w:drawing>
            <wp:inline distT="0" distB="0" distL="0" distR="0">
              <wp:extent cx="1606550" cy="340995"/>
              <wp:effectExtent l="0" t="0" r="0" b="1905"/>
              <wp:docPr id="6" name="图片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图片 6"/>
                      <pic:cNvPicPr>
                        <a:picLocks noChangeAspect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696978" cy="3603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  <w:p>
    <w:pPr>
      <w:pStyle w:val="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</w:p>
  <w:p>
    <w:pPr>
      <w:pStyle w:val="6"/>
      <w:jc w:val="left"/>
    </w:pPr>
    <w:r>
      <w:drawing>
        <wp:inline distT="0" distB="0" distL="0" distR="0">
          <wp:extent cx="1419225" cy="371475"/>
          <wp:effectExtent l="0" t="0" r="9525" b="9525"/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19225" cy="371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黑体" w:hAnsi="黑体" w:eastAsia="黑体"/>
        <w:sz w:val="22"/>
      </w:rPr>
      <w:t xml:space="preserve"> </w:t>
    </w:r>
    <w:r>
      <w:rPr>
        <w:rFonts w:ascii="黑体" w:hAnsi="黑体" w:eastAsia="黑体"/>
        <w:sz w:val="22"/>
      </w:rPr>
      <w:t xml:space="preserve">                                               </w:t>
    </w:r>
    <w:r>
      <w:rPr>
        <w:rFonts w:hint="eastAsia" w:ascii="黑体" w:hAnsi="黑体" w:eastAsia="黑体"/>
        <w:sz w:val="22"/>
      </w:rPr>
      <w:t>德育处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ljYTVjYjQ3ZDJiZDVkOTY3YWMyYzgxNWExNjEyYTgifQ=="/>
  </w:docVars>
  <w:rsids>
    <w:rsidRoot w:val="00D24424"/>
    <w:rsid w:val="000052A6"/>
    <w:rsid w:val="00006764"/>
    <w:rsid w:val="000216C6"/>
    <w:rsid w:val="00041585"/>
    <w:rsid w:val="000430B4"/>
    <w:rsid w:val="00052CE9"/>
    <w:rsid w:val="00053B57"/>
    <w:rsid w:val="00082433"/>
    <w:rsid w:val="0009267F"/>
    <w:rsid w:val="000A0F65"/>
    <w:rsid w:val="000B5A5F"/>
    <w:rsid w:val="000C7E50"/>
    <w:rsid w:val="001068CB"/>
    <w:rsid w:val="00113410"/>
    <w:rsid w:val="00116D6A"/>
    <w:rsid w:val="00125F8D"/>
    <w:rsid w:val="00155342"/>
    <w:rsid w:val="00180644"/>
    <w:rsid w:val="001948FC"/>
    <w:rsid w:val="001C5881"/>
    <w:rsid w:val="001D3B60"/>
    <w:rsid w:val="001E7C23"/>
    <w:rsid w:val="00213903"/>
    <w:rsid w:val="00225FDC"/>
    <w:rsid w:val="00253377"/>
    <w:rsid w:val="00253529"/>
    <w:rsid w:val="00273DD6"/>
    <w:rsid w:val="00295C89"/>
    <w:rsid w:val="0029796F"/>
    <w:rsid w:val="002B6E23"/>
    <w:rsid w:val="002E4F35"/>
    <w:rsid w:val="003018D4"/>
    <w:rsid w:val="00340709"/>
    <w:rsid w:val="0036143D"/>
    <w:rsid w:val="0036577C"/>
    <w:rsid w:val="00377B53"/>
    <w:rsid w:val="003917C5"/>
    <w:rsid w:val="003A5E58"/>
    <w:rsid w:val="003B4B65"/>
    <w:rsid w:val="003B728E"/>
    <w:rsid w:val="003D1615"/>
    <w:rsid w:val="003D2A24"/>
    <w:rsid w:val="003F4A46"/>
    <w:rsid w:val="003F4EF7"/>
    <w:rsid w:val="003F599D"/>
    <w:rsid w:val="00407A8E"/>
    <w:rsid w:val="00430984"/>
    <w:rsid w:val="004437E8"/>
    <w:rsid w:val="004578BB"/>
    <w:rsid w:val="00467E76"/>
    <w:rsid w:val="0047413B"/>
    <w:rsid w:val="004A014E"/>
    <w:rsid w:val="004A10B9"/>
    <w:rsid w:val="004A44F6"/>
    <w:rsid w:val="004D10DB"/>
    <w:rsid w:val="004E7AB8"/>
    <w:rsid w:val="004F11DC"/>
    <w:rsid w:val="004F77F7"/>
    <w:rsid w:val="0050113A"/>
    <w:rsid w:val="005017D4"/>
    <w:rsid w:val="00504387"/>
    <w:rsid w:val="00514814"/>
    <w:rsid w:val="0051483A"/>
    <w:rsid w:val="00521928"/>
    <w:rsid w:val="00534BEE"/>
    <w:rsid w:val="00541C41"/>
    <w:rsid w:val="005447EF"/>
    <w:rsid w:val="00553FDA"/>
    <w:rsid w:val="005709C8"/>
    <w:rsid w:val="00580645"/>
    <w:rsid w:val="005A0105"/>
    <w:rsid w:val="005A1D07"/>
    <w:rsid w:val="005C30D5"/>
    <w:rsid w:val="005C57C6"/>
    <w:rsid w:val="005D52F7"/>
    <w:rsid w:val="005E56F0"/>
    <w:rsid w:val="005F56EB"/>
    <w:rsid w:val="00623A0B"/>
    <w:rsid w:val="006568D2"/>
    <w:rsid w:val="00676B8E"/>
    <w:rsid w:val="00690E95"/>
    <w:rsid w:val="00694DFF"/>
    <w:rsid w:val="006A0BA7"/>
    <w:rsid w:val="006A5DB2"/>
    <w:rsid w:val="006B42C8"/>
    <w:rsid w:val="006C1181"/>
    <w:rsid w:val="006C4296"/>
    <w:rsid w:val="006D05CC"/>
    <w:rsid w:val="006E015A"/>
    <w:rsid w:val="00724720"/>
    <w:rsid w:val="00771F00"/>
    <w:rsid w:val="0077306B"/>
    <w:rsid w:val="00774029"/>
    <w:rsid w:val="00791C45"/>
    <w:rsid w:val="0079295B"/>
    <w:rsid w:val="00792E25"/>
    <w:rsid w:val="007C2E8E"/>
    <w:rsid w:val="007C6E7B"/>
    <w:rsid w:val="007D352A"/>
    <w:rsid w:val="007F3666"/>
    <w:rsid w:val="00827824"/>
    <w:rsid w:val="00851764"/>
    <w:rsid w:val="00853BF6"/>
    <w:rsid w:val="00857C90"/>
    <w:rsid w:val="00860720"/>
    <w:rsid w:val="00870572"/>
    <w:rsid w:val="00870BB7"/>
    <w:rsid w:val="008C345F"/>
    <w:rsid w:val="008D78F7"/>
    <w:rsid w:val="008F5271"/>
    <w:rsid w:val="009031EC"/>
    <w:rsid w:val="00910B8F"/>
    <w:rsid w:val="00920458"/>
    <w:rsid w:val="00943F15"/>
    <w:rsid w:val="00963793"/>
    <w:rsid w:val="0097505D"/>
    <w:rsid w:val="009B04AF"/>
    <w:rsid w:val="009B229B"/>
    <w:rsid w:val="009B42D4"/>
    <w:rsid w:val="009B76D2"/>
    <w:rsid w:val="009C107A"/>
    <w:rsid w:val="009C2FDA"/>
    <w:rsid w:val="009F0873"/>
    <w:rsid w:val="00A25275"/>
    <w:rsid w:val="00A3205A"/>
    <w:rsid w:val="00A63078"/>
    <w:rsid w:val="00A7002B"/>
    <w:rsid w:val="00A76521"/>
    <w:rsid w:val="00A90FA8"/>
    <w:rsid w:val="00A938DD"/>
    <w:rsid w:val="00AA7A32"/>
    <w:rsid w:val="00AB3F41"/>
    <w:rsid w:val="00AC5142"/>
    <w:rsid w:val="00AC5972"/>
    <w:rsid w:val="00AC7D68"/>
    <w:rsid w:val="00AF270B"/>
    <w:rsid w:val="00B0446A"/>
    <w:rsid w:val="00B26A2B"/>
    <w:rsid w:val="00BA4FF2"/>
    <w:rsid w:val="00BA6838"/>
    <w:rsid w:val="00BA7E02"/>
    <w:rsid w:val="00BB2BC4"/>
    <w:rsid w:val="00BB614B"/>
    <w:rsid w:val="00BC6864"/>
    <w:rsid w:val="00BD2C46"/>
    <w:rsid w:val="00BF365C"/>
    <w:rsid w:val="00BF3BA6"/>
    <w:rsid w:val="00C17BF7"/>
    <w:rsid w:val="00C20B5E"/>
    <w:rsid w:val="00C40C12"/>
    <w:rsid w:val="00C62A80"/>
    <w:rsid w:val="00C63A4D"/>
    <w:rsid w:val="00C67B05"/>
    <w:rsid w:val="00C970E0"/>
    <w:rsid w:val="00CB4262"/>
    <w:rsid w:val="00CC7DA0"/>
    <w:rsid w:val="00CD242A"/>
    <w:rsid w:val="00CF2770"/>
    <w:rsid w:val="00D005C1"/>
    <w:rsid w:val="00D22C74"/>
    <w:rsid w:val="00D24424"/>
    <w:rsid w:val="00D26F05"/>
    <w:rsid w:val="00D307C6"/>
    <w:rsid w:val="00D57796"/>
    <w:rsid w:val="00D76C93"/>
    <w:rsid w:val="00DB1B71"/>
    <w:rsid w:val="00DB221D"/>
    <w:rsid w:val="00DB2BA9"/>
    <w:rsid w:val="00DB2EFF"/>
    <w:rsid w:val="00DB5ECB"/>
    <w:rsid w:val="00DC4980"/>
    <w:rsid w:val="00DD37CF"/>
    <w:rsid w:val="00DD5EBE"/>
    <w:rsid w:val="00DD76D5"/>
    <w:rsid w:val="00DE685C"/>
    <w:rsid w:val="00E0313E"/>
    <w:rsid w:val="00E2455B"/>
    <w:rsid w:val="00E568CB"/>
    <w:rsid w:val="00E72CE0"/>
    <w:rsid w:val="00E82845"/>
    <w:rsid w:val="00E92734"/>
    <w:rsid w:val="00E92890"/>
    <w:rsid w:val="00EB136B"/>
    <w:rsid w:val="00EF4381"/>
    <w:rsid w:val="00F04C90"/>
    <w:rsid w:val="00F10877"/>
    <w:rsid w:val="00F44B99"/>
    <w:rsid w:val="00F4602C"/>
    <w:rsid w:val="00F50A01"/>
    <w:rsid w:val="00F62C75"/>
    <w:rsid w:val="00F64320"/>
    <w:rsid w:val="00FC6BB8"/>
    <w:rsid w:val="07437A78"/>
    <w:rsid w:val="0C7B7D88"/>
    <w:rsid w:val="0CDD5F53"/>
    <w:rsid w:val="3D156B78"/>
    <w:rsid w:val="5B091788"/>
    <w:rsid w:val="63471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8"/>
    <w:semiHidden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9"/>
    <w:semiHidden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toc 1"/>
    <w:basedOn w:val="1"/>
    <w:next w:val="1"/>
    <w:unhideWhenUsed/>
    <w:qFormat/>
    <w:uiPriority w:val="39"/>
  </w:style>
  <w:style w:type="paragraph" w:styleId="8">
    <w:name w:val="Normal (Web)"/>
    <w:basedOn w:val="1"/>
    <w:qFormat/>
    <w:uiPriority w:val="99"/>
    <w:pPr>
      <w:widowControl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10">
    <w:name w:val="Table Grid"/>
    <w:basedOn w:val="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3">
    <w:name w:val="页眉 字符"/>
    <w:basedOn w:val="11"/>
    <w:link w:val="6"/>
    <w:qFormat/>
    <w:uiPriority w:val="99"/>
    <w:rPr>
      <w:sz w:val="18"/>
      <w:szCs w:val="18"/>
    </w:rPr>
  </w:style>
  <w:style w:type="character" w:customStyle="1" w:styleId="14">
    <w:name w:val="页脚 字符"/>
    <w:basedOn w:val="11"/>
    <w:link w:val="5"/>
    <w:qFormat/>
    <w:uiPriority w:val="99"/>
    <w:rPr>
      <w:sz w:val="18"/>
      <w:szCs w:val="18"/>
    </w:rPr>
  </w:style>
  <w:style w:type="paragraph" w:customStyle="1" w:styleId="15">
    <w:name w:val="目录1"/>
    <w:basedOn w:val="1"/>
    <w:link w:val="17"/>
    <w:qFormat/>
    <w:uiPriority w:val="0"/>
    <w:pPr>
      <w:spacing w:line="660" w:lineRule="exact"/>
      <w:jc w:val="center"/>
    </w:pPr>
    <w:rPr>
      <w:rFonts w:ascii="方正小标宋简体" w:hAnsi="黑体" w:eastAsia="方正小标宋简体" w:cs="Times New Roman"/>
      <w:sz w:val="44"/>
      <w:szCs w:val="44"/>
    </w:rPr>
  </w:style>
  <w:style w:type="character" w:customStyle="1" w:styleId="16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7">
    <w:name w:val="目录1 字符"/>
    <w:basedOn w:val="11"/>
    <w:link w:val="15"/>
    <w:qFormat/>
    <w:uiPriority w:val="0"/>
    <w:rPr>
      <w:rFonts w:ascii="方正小标宋简体" w:hAnsi="黑体" w:eastAsia="方正小标宋简体" w:cs="Times New Roman"/>
      <w:sz w:val="44"/>
      <w:szCs w:val="44"/>
    </w:rPr>
  </w:style>
  <w:style w:type="character" w:customStyle="1" w:styleId="18">
    <w:name w:val="标题 2 字符"/>
    <w:basedOn w:val="11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9">
    <w:name w:val="标题 3 字符"/>
    <w:basedOn w:val="11"/>
    <w:link w:val="4"/>
    <w:semiHidden/>
    <w:qFormat/>
    <w:uiPriority w:val="9"/>
    <w:rPr>
      <w:b/>
      <w:bCs/>
      <w:sz w:val="32"/>
      <w:szCs w:val="32"/>
    </w:rPr>
  </w:style>
  <w:style w:type="character" w:customStyle="1" w:styleId="20">
    <w:name w:val="NormalCharacter"/>
    <w:semiHidden/>
    <w:qFormat/>
    <w:uiPriority w:val="0"/>
  </w:style>
  <w:style w:type="paragraph" w:styleId="21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theme" Target="theme/theme1.xml"/><Relationship Id="rId59" Type="http://schemas.openxmlformats.org/officeDocument/2006/relationships/image" Target="media/image55.jpeg"/><Relationship Id="rId58" Type="http://schemas.openxmlformats.org/officeDocument/2006/relationships/image" Target="media/image54.pn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png"/><Relationship Id="rId5" Type="http://schemas.openxmlformats.org/officeDocument/2006/relationships/footer" Target="footer2.xml"/><Relationship Id="rId49" Type="http://schemas.openxmlformats.org/officeDocument/2006/relationships/image" Target="media/image45.pn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8" Type="http://schemas.openxmlformats.org/officeDocument/2006/relationships/fontTable" Target="fontTable.xml"/><Relationship Id="rId127" Type="http://schemas.openxmlformats.org/officeDocument/2006/relationships/customXml" Target="../customXml/item2.xml"/><Relationship Id="rId126" Type="http://schemas.openxmlformats.org/officeDocument/2006/relationships/customXml" Target="../customXml/item1.xml"/><Relationship Id="rId125" Type="http://schemas.openxmlformats.org/officeDocument/2006/relationships/image" Target="media/image121.png"/><Relationship Id="rId124" Type="http://schemas.openxmlformats.org/officeDocument/2006/relationships/image" Target="media/image120.jpe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jpe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jpe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85E96F-750D-430F-AC8C-27D1251C736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74</Pages>
  <Words>11547</Words>
  <Characters>12340</Characters>
  <Lines>123</Lines>
  <Paragraphs>34</Paragraphs>
  <TotalTime>91</TotalTime>
  <ScaleCrop>false</ScaleCrop>
  <LinksUpToDate>false</LinksUpToDate>
  <CharactersWithSpaces>13077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2021-08-09T10:03:00Z</dcterms:created>
  <dc:creator>越林 潘</dc:creator>
  <cp:lastModifiedBy>lixuefeio</cp:lastModifiedBy>
  <cp:lastPrinted>2021-09-14T16:48:00Z</cp:lastPrinted>
  <dcterms:modified xsi:type="dcterms:W3CDTF">2023-09-23T01:54:19Z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531199BEEDAB4756B4FE1C71CE10682B_13</vt:lpwstr>
  </property>
</Properties>
</file>