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《村晚》教学反思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 xml:space="preserve">泸县云龙镇学校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罗莉</w:t>
      </w:r>
    </w:p>
    <w:p>
      <w:pPr>
        <w:jc w:val="center"/>
        <w:rPr>
          <w:szCs w:val="21"/>
        </w:rPr>
      </w:pP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023</w:t>
      </w:r>
      <w:r>
        <w:rPr>
          <w:rFonts w:hint="eastAsia"/>
          <w:szCs w:val="21"/>
        </w:rPr>
        <w:t>年春期有点与众不同，没有过渡语，一开学我们就直接进入紧张的复习阶段，老师和和孩子们一起“手忙脚乱”，大家都相当的“不在状态”，匆匆忙忙之间，备课、上课，自己也有许多不满意的地方，好在背靠着这么一个暖心有实力的集体，那就见贤思齐吧。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谈话导入，激发学生学习古诗的兴趣。扣紧诗的题目，为理解古诗的大意做好铺垫。重视学法指导，引导学生运用学古诗的方法自学古诗，提高学生自学古诗的能力。品读古诗，想象画面，把学生带入古诗描写的情景中，入情入境，体会其中的乐趣，为学生感悟诗人表达的思想感情做好铺垫。引导学生赏读古诗，感悟诗人表达的思想感情。指导学生反复朗诵古诗，背诵古诗，达到积累记背古诗的目的。利用表格的形式，找出三首古诗的异同，让学生一目了然，利用古诗中描绘的情景指导学生注意捕捉生活中的某一个瞬间，了解由面到点的写作方法写小练笔，意在激发学生的想象力，读写结合。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古诗的写作年代久远，内容凝练简洁，情感含蓄内隐，</w:t>
      </w:r>
      <w:r>
        <w:rPr>
          <w:rFonts w:hint="eastAsia"/>
          <w:b/>
          <w:bCs/>
          <w:color w:val="1D41D5"/>
          <w:szCs w:val="21"/>
        </w:rPr>
        <w:t>古诗教学可以在语言实践中融入情境、感悟诗境，发展学生的想象思维</w:t>
      </w:r>
      <w:r>
        <w:rPr>
          <w:rFonts w:hint="eastAsia"/>
          <w:szCs w:val="21"/>
        </w:rPr>
        <w:t>。</w:t>
      </w:r>
      <w:r>
        <w:rPr>
          <w:rFonts w:hint="eastAsia"/>
          <w:b/>
          <w:bCs/>
          <w:color w:val="FF0000"/>
          <w:szCs w:val="21"/>
        </w:rPr>
        <w:t>一、反复诵读，触发想象。</w:t>
      </w:r>
      <w:r>
        <w:rPr>
          <w:szCs w:val="21"/>
        </w:rPr>
        <w:t>诵读是学生习得语言的基本路径，是打开诗歌意境之门的钥匙，贯穿于诗歌教学的始终。</w:t>
      </w:r>
      <w:r>
        <w:rPr>
          <w:rFonts w:hint="eastAsia"/>
          <w:szCs w:val="21"/>
        </w:rPr>
        <w:t>多种形式的朗读带动学生的情绪，使学生走近诗人，走进美丽的景色，结识可爱的牧童。</w:t>
      </w:r>
      <w:r>
        <w:rPr>
          <w:rFonts w:hint="eastAsia"/>
          <w:b/>
          <w:bCs/>
          <w:color w:val="FF0000"/>
          <w:szCs w:val="21"/>
        </w:rPr>
        <w:t>二、语言表达，放飞想象。</w:t>
      </w:r>
      <w:r>
        <w:rPr>
          <w:rFonts w:hint="eastAsia"/>
          <w:szCs w:val="21"/>
        </w:rPr>
        <w:t>引导学生调动自己的生活经验，将抽象的文字还原成鲜活的生命场景，多次让学生口头表达“你仿佛看到了怎样的画面”，学生的答案没有固定的模式，想到怎样的画面就怎样说。结尾设计的小练笔，以文字配上插图的形式来表达，文字图画相互衬托，相得益彰当然好，文字不够图画凑也可以。再通过展示的方式，让学生又做了一次表达，不愿意上台的同学也可以</w:t>
      </w:r>
      <w:bookmarkStart w:id="0" w:name="_GoBack"/>
      <w:bookmarkEnd w:id="0"/>
      <w:r>
        <w:rPr>
          <w:rFonts w:hint="eastAsia"/>
          <w:szCs w:val="21"/>
        </w:rPr>
        <w:t>讲给同桌听。在放飞想象中学习，将想象落实到学生的表达上，在语言表达中激发学生想象力，完成个性化解读、体验。</w:t>
      </w:r>
      <w:r>
        <w:rPr>
          <w:rFonts w:hint="eastAsia"/>
          <w:b/>
          <w:bCs/>
          <w:color w:val="FF0000"/>
          <w:szCs w:val="21"/>
        </w:rPr>
        <w:t>三、诗画结合，丰富想象。</w:t>
      </w:r>
      <w:r>
        <w:rPr>
          <w:rFonts w:hint="eastAsia"/>
          <w:szCs w:val="21"/>
        </w:rPr>
        <w:t>将文字与插图结合起来理解，诗中的美丽风光一目了然，小牧童的调皮可爱妙趣横生。再将头脑中的生成的影像用文字和图画再现。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不足之处是：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每次上古诗的课就特别想摇头晃脑地吟咏一下，自身欠缺，一直都深感遗憾，总觉得差了一些味道。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对诗中的文化元素挖掘不够，由关键词还可创设一些问题情景，拓展学生的想象空间。如：满、横。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由于准备得仓促，感觉整堂课显得“急”，很多内容都浮于表面，没有沉下来，没有得到落实。</w:t>
      </w:r>
    </w:p>
    <w:p>
      <w:pPr>
        <w:ind w:firstLine="840" w:firstLineChars="400"/>
        <w:jc w:val="lef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wMzdjNDkyMDc3YzJjZmJlMTgyNDQ1MTg5NWI4YTIifQ=="/>
  </w:docVars>
  <w:rsids>
    <w:rsidRoot w:val="00700588"/>
    <w:rsid w:val="00071349"/>
    <w:rsid w:val="001F5B14"/>
    <w:rsid w:val="003330BB"/>
    <w:rsid w:val="0038534C"/>
    <w:rsid w:val="00434113"/>
    <w:rsid w:val="00551425"/>
    <w:rsid w:val="00700588"/>
    <w:rsid w:val="007F4206"/>
    <w:rsid w:val="008074A6"/>
    <w:rsid w:val="00965F65"/>
    <w:rsid w:val="009C69DD"/>
    <w:rsid w:val="00AE4801"/>
    <w:rsid w:val="00D20E29"/>
    <w:rsid w:val="00E13E93"/>
    <w:rsid w:val="617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975</Words>
  <Characters>978</Characters>
  <Lines>7</Lines>
  <Paragraphs>1</Paragraphs>
  <TotalTime>99</TotalTime>
  <ScaleCrop>false</ScaleCrop>
  <LinksUpToDate>false</LinksUpToDate>
  <CharactersWithSpaces>981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2023-02-22T06:16:00Z</dcterms:created>
  <dc:creator>luo li</dc:creator>
  <cp:lastModifiedBy>愚乐</cp:lastModifiedBy>
  <dcterms:modified xsi:type="dcterms:W3CDTF">2023-02-27T13:12:18Z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C7F37DB9B0824FC59DB3495A357BCF55</vt:lpwstr>
  </property>
</Properties>
</file>